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93" w:rsidRDefault="004300CB" w:rsidP="00782B80">
      <w:pPr>
        <w:pStyle w:val="ListParagraph"/>
        <w:spacing w:after="0" w:line="360" w:lineRule="auto"/>
        <w:ind w:left="720"/>
        <w:contextualSpacing/>
        <w:jc w:val="center"/>
        <w:rPr>
          <w:rFonts w:ascii="Arial" w:hAnsi="Arial" w:cs="Arial"/>
          <w:b/>
          <w:sz w:val="24"/>
          <w:szCs w:val="24"/>
          <w:lang w:val="az-Latn-AZ"/>
        </w:rPr>
      </w:pPr>
      <w:r w:rsidRPr="000614C4">
        <w:rPr>
          <w:rFonts w:ascii="Arial" w:hAnsi="Arial" w:cs="Arial"/>
          <w:b/>
          <w:sz w:val="24"/>
          <w:szCs w:val="24"/>
          <w:lang w:val="az-Latn-AZ"/>
        </w:rPr>
        <w:t xml:space="preserve">Ailə, Qadın və Uşaq Problemləri üzrə Dövlət Komitəsinin </w:t>
      </w:r>
    </w:p>
    <w:p w:rsidR="00924F93" w:rsidRDefault="004300CB" w:rsidP="00782B80">
      <w:pPr>
        <w:pStyle w:val="ListParagraph"/>
        <w:spacing w:after="0" w:line="360" w:lineRule="auto"/>
        <w:ind w:left="720"/>
        <w:contextualSpacing/>
        <w:jc w:val="center"/>
        <w:rPr>
          <w:rFonts w:ascii="Arial" w:hAnsi="Arial" w:cs="Arial"/>
          <w:b/>
          <w:sz w:val="24"/>
          <w:szCs w:val="24"/>
          <w:lang w:val="az-Latn-AZ"/>
        </w:rPr>
      </w:pPr>
      <w:r w:rsidRPr="000614C4">
        <w:rPr>
          <w:rFonts w:ascii="Arial" w:hAnsi="Arial" w:cs="Arial"/>
          <w:b/>
          <w:sz w:val="24"/>
          <w:szCs w:val="24"/>
          <w:lang w:val="az-Latn-AZ"/>
        </w:rPr>
        <w:t xml:space="preserve">2022-ci ilin birinci </w:t>
      </w:r>
      <w:r w:rsidR="00924F93">
        <w:rPr>
          <w:rFonts w:ascii="Arial" w:hAnsi="Arial" w:cs="Arial"/>
          <w:b/>
          <w:sz w:val="24"/>
          <w:szCs w:val="24"/>
          <w:lang w:val="az-Latn-AZ"/>
        </w:rPr>
        <w:t>yarımili üzrə</w:t>
      </w:r>
      <w:r w:rsidRPr="000614C4">
        <w:rPr>
          <w:rFonts w:ascii="Arial" w:hAnsi="Arial" w:cs="Arial"/>
          <w:b/>
          <w:sz w:val="24"/>
          <w:szCs w:val="24"/>
          <w:lang w:val="az-Latn-AZ"/>
        </w:rPr>
        <w:t xml:space="preserve"> </w:t>
      </w:r>
    </w:p>
    <w:p w:rsidR="004300CB" w:rsidRPr="000614C4" w:rsidRDefault="00924F93" w:rsidP="00782B80">
      <w:pPr>
        <w:pStyle w:val="ListParagraph"/>
        <w:spacing w:after="0" w:line="360" w:lineRule="auto"/>
        <w:ind w:left="720"/>
        <w:contextualSpacing/>
        <w:jc w:val="center"/>
        <w:rPr>
          <w:rFonts w:ascii="Arial" w:hAnsi="Arial" w:cs="Arial"/>
          <w:i/>
          <w:sz w:val="24"/>
          <w:szCs w:val="24"/>
          <w:lang w:val="az-Latn-AZ"/>
        </w:rPr>
      </w:pPr>
      <w:r>
        <w:rPr>
          <w:rFonts w:ascii="Arial" w:hAnsi="Arial" w:cs="Arial"/>
          <w:b/>
          <w:sz w:val="24"/>
          <w:szCs w:val="24"/>
          <w:lang w:val="az-Latn-AZ"/>
        </w:rPr>
        <w:t>HESABATI</w:t>
      </w:r>
    </w:p>
    <w:p w:rsidR="004300CB" w:rsidRPr="000614C4" w:rsidRDefault="004300CB" w:rsidP="00782B80">
      <w:pPr>
        <w:pStyle w:val="BodyTextIndent2"/>
        <w:spacing w:after="0" w:line="360" w:lineRule="auto"/>
        <w:ind w:left="284"/>
        <w:jc w:val="center"/>
        <w:rPr>
          <w:rFonts w:ascii="Arial" w:hAnsi="Arial" w:cs="Arial"/>
          <w:b/>
          <w:lang w:val="az-Latn-AZ"/>
        </w:rPr>
      </w:pPr>
    </w:p>
    <w:p w:rsidR="004300CB" w:rsidRPr="000614C4" w:rsidRDefault="004300CB" w:rsidP="00782B80">
      <w:pPr>
        <w:pStyle w:val="ListParagraph"/>
        <w:spacing w:after="0" w:line="360" w:lineRule="auto"/>
        <w:ind w:left="-207" w:firstLine="633"/>
        <w:jc w:val="both"/>
        <w:rPr>
          <w:rFonts w:ascii="Arial" w:hAnsi="Arial" w:cs="Arial"/>
          <w:sz w:val="24"/>
          <w:szCs w:val="24"/>
          <w:lang w:val="az-Latn-AZ"/>
        </w:rPr>
      </w:pPr>
      <w:r w:rsidRPr="000614C4">
        <w:rPr>
          <w:rFonts w:ascii="Arial" w:hAnsi="Arial" w:cs="Arial"/>
          <w:sz w:val="24"/>
          <w:szCs w:val="24"/>
          <w:lang w:val="az-Latn-AZ"/>
        </w:rPr>
        <w:t xml:space="preserve">Azərbaycan Respublikasının Ailə, Qadın və Uşaq Problemləri üzrə Dövlət Komitəsi Əsasnaməsində müəyyən edilmiş fəaliyyət istiqamətləri üzrə 2022-ci ilin birinci yarımilliyi üçün təsdiq edilmiş İş Planınında nəzərdə tutulmuş vəzifələrin yerinə yetirilməsi istiqamətində öz işini qurmuşdur. </w:t>
      </w:r>
    </w:p>
    <w:p w:rsidR="004300CB" w:rsidRPr="000614C4" w:rsidRDefault="004300CB" w:rsidP="00782B80">
      <w:pPr>
        <w:pStyle w:val="ListParagraph"/>
        <w:spacing w:after="0" w:line="360" w:lineRule="auto"/>
        <w:ind w:left="-207" w:firstLine="633"/>
        <w:jc w:val="both"/>
        <w:rPr>
          <w:rFonts w:ascii="Arial" w:hAnsi="Arial" w:cs="Arial"/>
          <w:sz w:val="24"/>
          <w:szCs w:val="24"/>
          <w:lang w:val="az-Latn-AZ"/>
        </w:rPr>
      </w:pPr>
      <w:r w:rsidRPr="000614C4">
        <w:rPr>
          <w:rFonts w:ascii="Arial" w:hAnsi="Arial" w:cs="Arial"/>
          <w:sz w:val="24"/>
          <w:szCs w:val="24"/>
          <w:lang w:val="az-Latn-AZ"/>
        </w:rPr>
        <w:t>Cari yarımil ərzində Komitə 10 Dövlət Proqramı üzrə öhdəliklərini və eyni zamanda  4 Milli Fəaliyyət Planlanının icrası istiqamətində bir sıra tədbirlər həyata  keçirmişdir.</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b/>
          <w:lang w:val="az-Latn-AZ"/>
        </w:rPr>
      </w:pPr>
      <w:r w:rsidRPr="000614C4">
        <w:rPr>
          <w:rFonts w:ascii="Arial" w:hAnsi="Arial" w:cs="Arial"/>
          <w:b/>
          <w:lang w:val="az-Latn-AZ"/>
        </w:rPr>
        <w:t>Komitə tərəfindən hazırlanan sənəd layihələri:</w:t>
      </w:r>
    </w:p>
    <w:p w:rsidR="004300CB" w:rsidRPr="000614C4" w:rsidRDefault="004300CB" w:rsidP="00782B80">
      <w:pPr>
        <w:pStyle w:val="ListParagraph"/>
        <w:numPr>
          <w:ilvl w:val="0"/>
          <w:numId w:val="3"/>
        </w:numPr>
        <w:spacing w:before="20" w:after="20" w:line="360" w:lineRule="auto"/>
        <w:ind w:left="720"/>
        <w:jc w:val="both"/>
        <w:rPr>
          <w:rFonts w:ascii="Arial" w:hAnsi="Arial" w:cs="Arial"/>
          <w:sz w:val="24"/>
          <w:szCs w:val="24"/>
          <w:lang w:val="az-Latn-AZ"/>
        </w:rPr>
      </w:pPr>
      <w:r w:rsidRPr="000614C4">
        <w:rPr>
          <w:rFonts w:ascii="Arial" w:hAnsi="Arial" w:cs="Arial"/>
          <w:sz w:val="24"/>
          <w:szCs w:val="24"/>
          <w:lang w:val="az-Latn-AZ"/>
        </w:rPr>
        <w:t>“Azərbaycan Respublikasında Qadın məşğulluğunun təminatı ilə</w:t>
      </w:r>
      <w:r>
        <w:rPr>
          <w:rFonts w:ascii="Arial" w:hAnsi="Arial" w:cs="Arial"/>
          <w:sz w:val="24"/>
          <w:szCs w:val="24"/>
          <w:lang w:val="az-Latn-AZ"/>
        </w:rPr>
        <w:t xml:space="preserve"> bağlı 2023-2025</w:t>
      </w:r>
      <w:r w:rsidRPr="000614C4">
        <w:rPr>
          <w:rFonts w:ascii="Arial" w:hAnsi="Arial" w:cs="Arial"/>
          <w:sz w:val="24"/>
          <w:szCs w:val="24"/>
          <w:lang w:val="az-Latn-AZ"/>
        </w:rPr>
        <w:t>-cü illər üçün Milli Fəaliyyət Planı”</w:t>
      </w:r>
    </w:p>
    <w:p w:rsidR="004300CB" w:rsidRPr="000614C4" w:rsidRDefault="004300CB" w:rsidP="00782B80">
      <w:pPr>
        <w:pStyle w:val="ListParagraph"/>
        <w:numPr>
          <w:ilvl w:val="0"/>
          <w:numId w:val="3"/>
        </w:numPr>
        <w:spacing w:before="20" w:after="20" w:line="360" w:lineRule="auto"/>
        <w:ind w:left="720"/>
        <w:jc w:val="both"/>
        <w:rPr>
          <w:rFonts w:ascii="Arial" w:hAnsi="Arial" w:cs="Arial"/>
          <w:sz w:val="24"/>
          <w:szCs w:val="24"/>
          <w:lang w:val="az-Latn-AZ"/>
        </w:rPr>
      </w:pPr>
      <w:r w:rsidRPr="000614C4">
        <w:rPr>
          <w:rFonts w:ascii="Arial" w:hAnsi="Arial" w:cs="Arial"/>
          <w:sz w:val="24"/>
          <w:szCs w:val="24"/>
          <w:lang w:val="az-Latn-AZ"/>
        </w:rPr>
        <w:t>“Gender Bərabərliyi üzrə 2022-2025-ci illər üçün Milli Fəaliyyət Planı”</w:t>
      </w:r>
    </w:p>
    <w:p w:rsidR="004300CB" w:rsidRPr="000614C4" w:rsidRDefault="004300CB" w:rsidP="00782B80">
      <w:pPr>
        <w:pStyle w:val="ListParagraph"/>
        <w:numPr>
          <w:ilvl w:val="0"/>
          <w:numId w:val="3"/>
        </w:numPr>
        <w:spacing w:before="20" w:after="20" w:line="360" w:lineRule="auto"/>
        <w:ind w:left="720"/>
        <w:jc w:val="both"/>
        <w:rPr>
          <w:rFonts w:ascii="Arial" w:hAnsi="Arial" w:cs="Arial"/>
          <w:sz w:val="24"/>
          <w:szCs w:val="24"/>
          <w:lang w:val="az-Latn-AZ"/>
        </w:rPr>
      </w:pPr>
      <w:r w:rsidRPr="000614C4">
        <w:rPr>
          <w:rFonts w:ascii="Arial" w:hAnsi="Arial" w:cs="Arial"/>
          <w:sz w:val="24"/>
          <w:szCs w:val="24"/>
          <w:lang w:val="az-Latn-AZ"/>
        </w:rPr>
        <w:t>BMT TŞ-nın “Qadınlar, Sülh və Təhlükəsizlik üzrə 1325 saylı Qətnaməsinin Azərbaycan Respublikasında Tətbiqinə dair Milli Fəaliyyət Planı”</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b/>
          <w:lang w:val="az-Latn-AZ"/>
        </w:rPr>
      </w:pPr>
      <w:r w:rsidRPr="000614C4">
        <w:rPr>
          <w:rFonts w:ascii="Arial" w:hAnsi="Arial" w:cs="Arial"/>
          <w:b/>
          <w:lang w:val="az-Latn-AZ"/>
        </w:rPr>
        <w:t>Komitə tərəfindən rəy və təklif verilən Qanun, Dövlət Proqrmaları layihləri və digər normativ hüquqi sənədlər:</w:t>
      </w:r>
    </w:p>
    <w:p w:rsidR="004300CB" w:rsidRPr="000614C4" w:rsidRDefault="004300CB" w:rsidP="00782B80">
      <w:pPr>
        <w:pStyle w:val="msonormalcxspfirstmailrucssattributepostfix"/>
        <w:numPr>
          <w:ilvl w:val="0"/>
          <w:numId w:val="2"/>
        </w:numPr>
        <w:shd w:val="clear" w:color="auto" w:fill="FFFFFF"/>
        <w:spacing w:before="0" w:beforeAutospacing="0" w:after="0" w:afterAutospacing="0" w:line="360" w:lineRule="auto"/>
        <w:jc w:val="both"/>
        <w:rPr>
          <w:rFonts w:ascii="Arial" w:hAnsi="Arial" w:cs="Arial"/>
          <w:lang w:val="az-Latn-AZ"/>
        </w:rPr>
      </w:pPr>
      <w:r w:rsidRPr="000614C4">
        <w:rPr>
          <w:rFonts w:ascii="Arial" w:hAnsi="Arial" w:cs="Arial"/>
          <w:lang w:val="az-Latn-AZ"/>
        </w:rPr>
        <w:t>“2022-2026-cı illər üçün İİV/QİCS-lə mübarizə üzrə Dövlət Proqramı”</w:t>
      </w:r>
    </w:p>
    <w:p w:rsidR="004300CB" w:rsidRPr="000614C4" w:rsidRDefault="004300CB" w:rsidP="00782B80">
      <w:pPr>
        <w:pStyle w:val="msonormalcxspfirstmailrucssattributepostfix"/>
        <w:numPr>
          <w:ilvl w:val="0"/>
          <w:numId w:val="2"/>
        </w:numPr>
        <w:shd w:val="clear" w:color="auto" w:fill="FFFFFF"/>
        <w:spacing w:before="0" w:beforeAutospacing="0" w:after="0" w:afterAutospacing="0" w:line="360" w:lineRule="auto"/>
        <w:jc w:val="both"/>
        <w:rPr>
          <w:rFonts w:ascii="Arial" w:hAnsi="Arial" w:cs="Arial"/>
          <w:lang w:val="az-Latn-AZ"/>
        </w:rPr>
      </w:pPr>
      <w:r w:rsidRPr="000614C4">
        <w:rPr>
          <w:rFonts w:ascii="Arial" w:hAnsi="Arial" w:cs="Arial"/>
          <w:lang w:val="az-Latn-AZ"/>
        </w:rPr>
        <w:t>“İnformasiya, informasiyalaşdırma və informasiyanın mühafizəsi haqqında” Azərbaycan Respublikasının Qanununda dəyişiklik edilməsi barədə” Azərbaycan Respublikası Qanunu</w:t>
      </w:r>
    </w:p>
    <w:p w:rsidR="004300CB" w:rsidRPr="000614C4" w:rsidRDefault="004300CB" w:rsidP="00782B80">
      <w:pPr>
        <w:pStyle w:val="msonormalcxspfirstmailrucssattributepostfix"/>
        <w:numPr>
          <w:ilvl w:val="0"/>
          <w:numId w:val="2"/>
        </w:numPr>
        <w:shd w:val="clear" w:color="auto" w:fill="FFFFFF"/>
        <w:spacing w:before="0" w:beforeAutospacing="0" w:after="0" w:afterAutospacing="0" w:line="360" w:lineRule="auto"/>
        <w:jc w:val="both"/>
        <w:rPr>
          <w:rFonts w:ascii="Arial" w:hAnsi="Arial" w:cs="Arial"/>
          <w:lang w:val="az-Latn-AZ"/>
        </w:rPr>
      </w:pPr>
      <w:r w:rsidRPr="000614C4">
        <w:rPr>
          <w:rFonts w:ascii="Arial" w:hAnsi="Arial" w:cs="Arial"/>
          <w:lang w:val="az-Latn-AZ"/>
        </w:rPr>
        <w:t>Cari ildə Ciddə şəhərində Hökumətlərarası Ekspertlər Qrupu tərəfindən müzakirəsi nəzərdə tutulmuş İƏT Uşaq Hüquqları Konvensiyası;</w:t>
      </w:r>
    </w:p>
    <w:p w:rsidR="004300CB" w:rsidRPr="000614C4" w:rsidRDefault="004300CB" w:rsidP="00782B80">
      <w:pPr>
        <w:pStyle w:val="msonormalcxspfirstmailrucssattributepostfix"/>
        <w:numPr>
          <w:ilvl w:val="0"/>
          <w:numId w:val="2"/>
        </w:numPr>
        <w:shd w:val="clear" w:color="auto" w:fill="FFFFFF"/>
        <w:spacing w:before="0" w:beforeAutospacing="0" w:after="0" w:afterAutospacing="0" w:line="360" w:lineRule="auto"/>
        <w:jc w:val="both"/>
        <w:rPr>
          <w:rFonts w:ascii="Arial" w:hAnsi="Arial" w:cs="Arial"/>
          <w:lang w:val="az-Latn-AZ"/>
        </w:rPr>
      </w:pPr>
      <w:r w:rsidRPr="000614C4">
        <w:rPr>
          <w:rFonts w:ascii="Arial" w:hAnsi="Arial" w:cs="Arial"/>
          <w:lang w:val="az-Latn-AZ"/>
        </w:rPr>
        <w:t xml:space="preserve"> Azərbaycan Respublikasında insan alverinə qarşı mübarizəyə dair 2020-2024-cü illər üçün Milli Fəaliyyət Planı”nın 4.1.9-cu yarımbəndinin icrası məqsədi ilə Daxili İşlər Nazirliyi tərəfindən hazırlanmış normativ hüquqi akt</w:t>
      </w:r>
    </w:p>
    <w:p w:rsidR="004300CB" w:rsidRPr="000614C4" w:rsidRDefault="004300CB" w:rsidP="00782B80">
      <w:pPr>
        <w:pStyle w:val="msonormalcxspfirstmailrucssattributepostfix"/>
        <w:numPr>
          <w:ilvl w:val="0"/>
          <w:numId w:val="2"/>
        </w:numPr>
        <w:shd w:val="clear" w:color="auto" w:fill="FFFFFF"/>
        <w:spacing w:before="0" w:beforeAutospacing="0" w:after="0" w:afterAutospacing="0" w:line="360" w:lineRule="auto"/>
        <w:jc w:val="both"/>
        <w:rPr>
          <w:rFonts w:ascii="Arial" w:hAnsi="Arial" w:cs="Arial"/>
          <w:lang w:val="az-Latn-AZ"/>
        </w:rPr>
      </w:pPr>
      <w:r w:rsidRPr="000614C4">
        <w:rPr>
          <w:rFonts w:ascii="Arial" w:hAnsi="Arial" w:cs="Arial"/>
          <w:color w:val="222222"/>
          <w:shd w:val="clear" w:color="auto" w:fill="FFFFFF"/>
          <w:lang w:val="az-Latn-AZ"/>
        </w:rPr>
        <w:t>Baş Prokurorluqdan Azərbaycan Respublikası Prezidentinin Administrasiyasına daxil olmuş bəzi qanunvericilik aktlarının (Cinayət Məcəlləsi, İnzibati Xətalar Məcəlləsi, Cinayət Prosessual Məcəlləsi və s.) təkmilləşdirilməsi ilə bağlı hazırlanmış qanun layihələri.</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sidRPr="000614C4">
        <w:rPr>
          <w:rFonts w:ascii="Arial" w:eastAsia="+mn-ea" w:hAnsi="Arial" w:cs="Arial"/>
          <w:b/>
          <w:bCs/>
          <w:color w:val="000000"/>
          <w:shd w:val="clear" w:color="auto" w:fill="FFFFFF"/>
          <w:lang w:val="az-Latn-AZ"/>
        </w:rPr>
        <w:t>Postmüharibə dövründə psixo-sosial işin aparılması.</w:t>
      </w:r>
      <w:r w:rsidRPr="000614C4">
        <w:rPr>
          <w:rFonts w:ascii="Arial" w:eastAsia="+mn-ea" w:hAnsi="Arial" w:cs="Arial"/>
          <w:color w:val="000000"/>
          <w:shd w:val="clear" w:color="auto" w:fill="FFFFFF"/>
          <w:lang w:val="az-Latn-AZ"/>
        </w:rPr>
        <w:t xml:space="preserve"> </w:t>
      </w:r>
      <w:r w:rsidRPr="000614C4">
        <w:rPr>
          <w:rFonts w:ascii="Arial" w:hAnsi="Arial" w:cs="Arial"/>
          <w:lang w:val="az-Latn-AZ"/>
        </w:rPr>
        <w:t xml:space="preserve">Postmüharibə dövründə psixososial işin aparılması məqsədilə, 55 şəhid və qazi ailəsinə səfər edilmiş və həmin ailələrdən olan uşaqlar Mərkəz xidmətlərinə və dərnəklərinə cəlb edilmişdir. İyun ayında Ağdam rayonunun Xındırıstan kəndində  və Goranboy rayonunun Qızılhacılı qəsəbəsində </w:t>
      </w:r>
      <w:r w:rsidRPr="000614C4">
        <w:rPr>
          <w:rFonts w:ascii="Arial" w:hAnsi="Arial" w:cs="Arial"/>
          <w:lang w:val="az-Latn-AZ"/>
        </w:rPr>
        <w:lastRenderedPageBreak/>
        <w:t xml:space="preserve">6-16 yaşlı 100 uşaqla </w:t>
      </w:r>
      <w:r w:rsidRPr="000614C4">
        <w:rPr>
          <w:rFonts w:ascii="Arial" w:hAnsi="Arial" w:cs="Arial"/>
          <w:b/>
          <w:lang w:val="az-Latn-AZ"/>
        </w:rPr>
        <w:t xml:space="preserve">“Postmüharibə dövründə uşaqlar və şəhid ailələrinə psixososial </w:t>
      </w:r>
      <w:r w:rsidRPr="00CD3D07">
        <w:rPr>
          <w:rFonts w:ascii="Arial" w:hAnsi="Arial" w:cs="Arial"/>
          <w:b/>
          <w:lang w:val="az-Latn-AZ"/>
        </w:rPr>
        <w:t>dəstək”</w:t>
      </w:r>
      <w:r w:rsidRPr="000614C4">
        <w:rPr>
          <w:rFonts w:ascii="Arial" w:hAnsi="Arial" w:cs="Arial"/>
          <w:lang w:val="az-Latn-AZ"/>
        </w:rPr>
        <w:t xml:space="preserve"> layihəsinə başlanılmışdır.</w:t>
      </w:r>
    </w:p>
    <w:p w:rsidR="004A195D" w:rsidRDefault="00E937E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Pr>
          <w:rFonts w:ascii="Arial" w:hAnsi="Arial" w:cs="Arial"/>
          <w:b/>
          <w:lang w:val="az-Latn-AZ"/>
        </w:rPr>
        <w:t>B</w:t>
      </w:r>
      <w:r w:rsidR="004300CB" w:rsidRPr="000614C4">
        <w:rPr>
          <w:rFonts w:ascii="Arial" w:hAnsi="Arial" w:cs="Arial"/>
          <w:b/>
          <w:lang w:val="az-Latn-AZ"/>
        </w:rPr>
        <w:t>eynəlxalq və milli səviyyədə qeyd edilən əlamət</w:t>
      </w:r>
      <w:r w:rsidR="004A195D">
        <w:rPr>
          <w:rFonts w:ascii="Arial" w:hAnsi="Arial" w:cs="Arial"/>
          <w:b/>
          <w:lang w:val="az-Latn-AZ"/>
        </w:rPr>
        <w:t>dar günlər.</w:t>
      </w:r>
    </w:p>
    <w:p w:rsidR="004A195D" w:rsidRDefault="004A195D" w:rsidP="00782B80">
      <w:pPr>
        <w:pStyle w:val="msonormalcxspfirstmailrucssattributepostfix"/>
        <w:shd w:val="clear" w:color="auto" w:fill="FFFFFF"/>
        <w:spacing w:before="0" w:beforeAutospacing="0" w:after="0" w:afterAutospacing="0" w:line="360" w:lineRule="auto"/>
        <w:ind w:left="-207" w:firstLine="117"/>
        <w:jc w:val="both"/>
        <w:rPr>
          <w:rFonts w:ascii="Arial" w:hAnsi="Arial" w:cs="Arial"/>
          <w:lang w:val="az-Latn-AZ"/>
        </w:rPr>
      </w:pPr>
      <w:r w:rsidRPr="004A195D">
        <w:rPr>
          <w:rFonts w:ascii="Arial" w:hAnsi="Arial" w:cs="Arial"/>
          <w:lang w:val="ru-RU"/>
        </w:rPr>
        <w:drawing>
          <wp:inline distT="0" distB="0" distL="0" distR="0" wp14:anchorId="046E31D4" wp14:editId="127A571A">
            <wp:extent cx="6057900" cy="3324225"/>
            <wp:effectExtent l="0" t="0" r="190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A195D" w:rsidRDefault="004A195D"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p>
    <w:p w:rsidR="004300CB" w:rsidRPr="000614C4" w:rsidRDefault="004300CB" w:rsidP="00782B80">
      <w:pPr>
        <w:pStyle w:val="ListParagraph"/>
        <w:spacing w:after="0" w:line="360" w:lineRule="auto"/>
        <w:ind w:left="-207" w:firstLine="633"/>
        <w:jc w:val="both"/>
        <w:rPr>
          <w:rFonts w:ascii="Arial" w:eastAsia="Arial" w:hAnsi="Arial" w:cs="Arial"/>
          <w:b/>
          <w:noProof/>
          <w:color w:val="000000"/>
          <w:sz w:val="24"/>
          <w:szCs w:val="24"/>
          <w:lang w:val="az-Latn-AZ"/>
        </w:rPr>
      </w:pPr>
      <w:r w:rsidRPr="000614C4">
        <w:rPr>
          <w:rFonts w:ascii="Arial" w:eastAsia="Arial" w:hAnsi="Arial" w:cs="Arial"/>
          <w:b/>
          <w:noProof/>
          <w:color w:val="000000"/>
          <w:sz w:val="24"/>
          <w:szCs w:val="24"/>
          <w:lang w:val="az-Latn-AZ"/>
        </w:rPr>
        <w:t>Komitəyə daxil olan vətəndaş müraciətlərinə baxılması, təhlilin aparılması və aidiyyəti üzrə əlaqələndirilməsi ilə bağlı işlərin görülməsi.</w:t>
      </w:r>
    </w:p>
    <w:p w:rsidR="00E937EB" w:rsidRDefault="004300CB" w:rsidP="00E76551">
      <w:pPr>
        <w:pStyle w:val="msonormalcxspfirstmailrucssattributepostfix"/>
        <w:shd w:val="clear" w:color="auto" w:fill="FFFFFF" w:themeFill="background1"/>
        <w:spacing w:before="0" w:beforeAutospacing="0" w:after="0" w:afterAutospacing="0" w:line="360" w:lineRule="auto"/>
        <w:ind w:left="-142" w:firstLine="633"/>
        <w:jc w:val="both"/>
        <w:rPr>
          <w:rFonts w:ascii="Arial" w:hAnsi="Arial" w:cs="Arial"/>
          <w:lang w:val="az-Latn-AZ"/>
        </w:rPr>
      </w:pPr>
      <w:r>
        <w:rPr>
          <w:rFonts w:ascii="Arial" w:hAnsi="Arial" w:cs="Arial"/>
          <w:lang w:val="az-Latn-AZ"/>
        </w:rPr>
        <w:t>2022-ci ilin birinci yarımili ərzində Komitəyə 2134 vətəndaş müracəti, 768</w:t>
      </w:r>
      <w:r w:rsidRPr="000614C4">
        <w:rPr>
          <w:rFonts w:ascii="Arial" w:hAnsi="Arial" w:cs="Arial"/>
          <w:lang w:val="az-Latn-AZ"/>
        </w:rPr>
        <w:t xml:space="preserve"> xidməti məktub daxil olmuşdur.</w:t>
      </w:r>
    </w:p>
    <w:p w:rsidR="00E937EB" w:rsidRDefault="00E937EB" w:rsidP="00782B80">
      <w:pPr>
        <w:pStyle w:val="msonormalcxspfirstmailrucssattributepostfix"/>
        <w:shd w:val="clear" w:color="auto" w:fill="FFFFFF" w:themeFill="background1"/>
        <w:spacing w:before="0" w:beforeAutospacing="0" w:after="0" w:afterAutospacing="0" w:line="360" w:lineRule="auto"/>
        <w:ind w:left="-142" w:firstLine="52"/>
        <w:jc w:val="both"/>
        <w:rPr>
          <w:rFonts w:ascii="Arial" w:hAnsi="Arial" w:cs="Arial"/>
          <w:lang w:val="az-Latn-AZ"/>
        </w:rPr>
      </w:pPr>
      <w:r w:rsidRPr="00E937EB">
        <w:rPr>
          <w:rFonts w:ascii="Arial" w:hAnsi="Arial" w:cs="Arial"/>
          <w:lang w:val="ru-RU"/>
        </w:rPr>
        <w:drawing>
          <wp:inline distT="0" distB="0" distL="0" distR="0" wp14:anchorId="7A6C460D" wp14:editId="26C8571C">
            <wp:extent cx="6010275" cy="36576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00CB" w:rsidRPr="000614C4" w:rsidRDefault="004300CB" w:rsidP="00782B80">
      <w:pPr>
        <w:pStyle w:val="msonormalcxspfirstmailrucssattributepostfix"/>
        <w:shd w:val="clear" w:color="auto" w:fill="FFFFFF" w:themeFill="background1"/>
        <w:spacing w:before="0" w:beforeAutospacing="0" w:after="0" w:afterAutospacing="0" w:line="360" w:lineRule="auto"/>
        <w:ind w:firstLine="491"/>
        <w:jc w:val="both"/>
        <w:rPr>
          <w:rFonts w:ascii="Arial" w:hAnsi="Arial" w:cs="Arial"/>
          <w:lang w:val="az-Latn-AZ"/>
        </w:rPr>
      </w:pPr>
      <w:r w:rsidRPr="00525833">
        <w:rPr>
          <w:rFonts w:ascii="Arial" w:hAnsi="Arial" w:cs="Arial"/>
          <w:lang w:val="az-Latn-AZ"/>
        </w:rPr>
        <w:lastRenderedPageBreak/>
        <w:t>Komitəyə məişət zorakılığı ilə bağlı daxil olan 208 müraciət ilə bağlı yerli icra hakimiyyəti orqanlarından 100 cavab məktubu alınmış və bu cavab məktublarının təhlili aparılmışdır.</w:t>
      </w:r>
      <w:r w:rsidRPr="000614C4">
        <w:rPr>
          <w:rFonts w:ascii="Arial" w:hAnsi="Arial" w:cs="Arial"/>
          <w:lang w:val="az-Latn-AZ"/>
        </w:rPr>
        <w:t xml:space="preserve"> </w:t>
      </w:r>
    </w:p>
    <w:p w:rsidR="004300CB" w:rsidRPr="000614C4" w:rsidRDefault="004300CB" w:rsidP="00782B80">
      <w:pPr>
        <w:pStyle w:val="msonormalcxspfirstmailrucssattributepostfix"/>
        <w:shd w:val="clear" w:color="auto" w:fill="FFFFFF" w:themeFill="background1"/>
        <w:spacing w:before="0" w:beforeAutospacing="0" w:after="0" w:afterAutospacing="0" w:line="360" w:lineRule="auto"/>
        <w:ind w:left="-142" w:firstLine="633"/>
        <w:jc w:val="both"/>
        <w:rPr>
          <w:rFonts w:ascii="Arial" w:hAnsi="Arial" w:cs="Arial"/>
          <w:color w:val="000000"/>
          <w:lang w:val="az-Latn-AZ"/>
        </w:rPr>
      </w:pPr>
      <w:r>
        <w:rPr>
          <w:rFonts w:ascii="Arial" w:hAnsi="Arial" w:cs="Arial"/>
          <w:color w:val="000000"/>
          <w:lang w:val="az-Latn-AZ"/>
        </w:rPr>
        <w:t>Həmçinin q</w:t>
      </w:r>
      <w:r w:rsidRPr="000614C4">
        <w:rPr>
          <w:rFonts w:ascii="Arial" w:hAnsi="Arial" w:cs="Arial"/>
          <w:color w:val="000000"/>
          <w:lang w:val="az-Latn-AZ"/>
        </w:rPr>
        <w:t>eyri-hökümət təşkilatlarından məişət zorakılığına məruz qalmış şəxslərlə bağlı 8 müraciət daxil olmuşdur. Müraciətlər nəzarətə götürülərək baxılması üçün aidiyyəti qurumlara gönləndirilmişdir.</w:t>
      </w:r>
    </w:p>
    <w:p w:rsidR="004133F0" w:rsidRDefault="004300CB" w:rsidP="00E76551">
      <w:pPr>
        <w:pStyle w:val="msonormalcxspfirstmailrucssattributepostfix"/>
        <w:shd w:val="clear" w:color="auto" w:fill="FFFFFF"/>
        <w:spacing w:before="20" w:beforeAutospacing="0" w:after="20" w:afterAutospacing="0" w:line="360" w:lineRule="auto"/>
        <w:ind w:left="-207" w:firstLine="698"/>
        <w:jc w:val="both"/>
        <w:rPr>
          <w:rFonts w:ascii="Arial" w:hAnsi="Arial" w:cs="Arial"/>
          <w:lang w:val="az-Latn-AZ"/>
        </w:rPr>
      </w:pPr>
      <w:r>
        <w:rPr>
          <w:rFonts w:ascii="Arial" w:hAnsi="Arial" w:cs="Arial"/>
          <w:b/>
          <w:bCs/>
          <w:lang w:val="az-Latn-AZ"/>
        </w:rPr>
        <w:t>Sosial şəbəkələr vasitəsilə</w:t>
      </w:r>
      <w:r w:rsidRPr="000614C4">
        <w:rPr>
          <w:rFonts w:ascii="Arial" w:hAnsi="Arial" w:cs="Arial"/>
          <w:b/>
          <w:bCs/>
          <w:lang w:val="az-Latn-AZ"/>
        </w:rPr>
        <w:t xml:space="preserve"> </w:t>
      </w:r>
      <w:r w:rsidRPr="000614C4">
        <w:rPr>
          <w:rFonts w:ascii="Arial" w:hAnsi="Arial" w:cs="Arial"/>
          <w:lang w:val="az-Latn-AZ"/>
        </w:rPr>
        <w:t xml:space="preserve">cari </w:t>
      </w:r>
      <w:r>
        <w:rPr>
          <w:rFonts w:ascii="Arial" w:hAnsi="Arial" w:cs="Arial"/>
          <w:lang w:val="az-Latn-AZ"/>
        </w:rPr>
        <w:t>yarım</w:t>
      </w:r>
      <w:r w:rsidR="00E76551">
        <w:rPr>
          <w:rFonts w:ascii="Arial" w:hAnsi="Arial" w:cs="Arial"/>
          <w:lang w:val="az-Latn-AZ"/>
        </w:rPr>
        <w:t xml:space="preserve">ildə </w:t>
      </w:r>
      <w:r>
        <w:rPr>
          <w:rFonts w:ascii="Arial" w:hAnsi="Arial" w:cs="Arial"/>
          <w:bCs/>
          <w:lang w:val="az-Latn-AZ"/>
        </w:rPr>
        <w:t xml:space="preserve">Komitəyə 64 </w:t>
      </w:r>
      <w:r w:rsidRPr="000614C4">
        <w:rPr>
          <w:rFonts w:ascii="Arial" w:hAnsi="Arial" w:cs="Arial"/>
          <w:lang w:val="az-Latn-AZ"/>
        </w:rPr>
        <w:t xml:space="preserve">müraciət daxil olmuşdur. </w:t>
      </w:r>
    </w:p>
    <w:p w:rsidR="004133F0" w:rsidRPr="000614C4" w:rsidRDefault="004133F0" w:rsidP="00782B80">
      <w:pPr>
        <w:pStyle w:val="msonormalcxspfirstmailrucssattributepostfix"/>
        <w:shd w:val="clear" w:color="auto" w:fill="FFFFFF"/>
        <w:spacing w:before="20" w:beforeAutospacing="0" w:after="20" w:afterAutospacing="0" w:line="480" w:lineRule="auto"/>
        <w:ind w:left="-207" w:firstLine="117"/>
        <w:jc w:val="both"/>
        <w:rPr>
          <w:rFonts w:ascii="Arial" w:hAnsi="Arial" w:cs="Arial"/>
          <w:lang w:val="az-Latn-AZ"/>
        </w:rPr>
      </w:pPr>
      <w:r w:rsidRPr="004133F0">
        <w:rPr>
          <w:rFonts w:ascii="Arial" w:hAnsi="Arial" w:cs="Arial"/>
          <w:lang w:val="ru-RU"/>
        </w:rPr>
        <w:drawing>
          <wp:inline distT="0" distB="0" distL="0" distR="0" wp14:anchorId="2CA23102" wp14:editId="653EF43E">
            <wp:extent cx="5943600" cy="3219450"/>
            <wp:effectExtent l="3810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33F0" w:rsidRPr="00782B80"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bCs/>
          <w:lang w:val="az-Latn-AZ"/>
        </w:rPr>
      </w:pPr>
      <w:r>
        <w:rPr>
          <w:rFonts w:ascii="Arial" w:hAnsi="Arial" w:cs="Arial"/>
          <w:b/>
          <w:lang w:val="az-Latn-AZ"/>
        </w:rPr>
        <w:t>Komitə Kütləvi İnformasiya V</w:t>
      </w:r>
      <w:r w:rsidRPr="00E67CBA">
        <w:rPr>
          <w:rFonts w:ascii="Arial" w:hAnsi="Arial" w:cs="Arial"/>
          <w:b/>
          <w:lang w:val="az-Latn-AZ"/>
        </w:rPr>
        <w:t>asitələri ilə</w:t>
      </w:r>
      <w:r w:rsidRPr="000614C4">
        <w:rPr>
          <w:rFonts w:ascii="Arial" w:hAnsi="Arial" w:cs="Arial"/>
          <w:lang w:val="az-Latn-AZ"/>
        </w:rPr>
        <w:t xml:space="preserve"> səmərəli əməkdaşlıq edərək, KİV</w:t>
      </w:r>
      <w:r>
        <w:rPr>
          <w:rFonts w:ascii="Arial" w:hAnsi="Arial" w:cs="Arial"/>
          <w:lang w:val="az-Latn-AZ"/>
        </w:rPr>
        <w:t xml:space="preserve"> tərəfindən daxil olmuş 180</w:t>
      </w:r>
      <w:r w:rsidRPr="000614C4">
        <w:rPr>
          <w:rFonts w:ascii="Arial" w:hAnsi="Arial" w:cs="Arial"/>
          <w:lang w:val="az-Latn-AZ"/>
        </w:rPr>
        <w:t xml:space="preserve"> media müraciətinin cavablandırılması təmin etmişdir.</w:t>
      </w:r>
      <w:r w:rsidR="004133F0">
        <w:rPr>
          <w:rFonts w:ascii="Arial" w:hAnsi="Arial" w:cs="Arial"/>
          <w:lang w:val="az-Latn-AZ"/>
        </w:rPr>
        <w:t xml:space="preserve"> </w:t>
      </w:r>
      <w:r w:rsidR="004133F0" w:rsidRPr="004133F0">
        <w:rPr>
          <w:rFonts w:ascii="Arial" w:hAnsi="Arial" w:cs="Arial"/>
          <w:bCs/>
          <w:lang w:val="az-Latn-AZ"/>
        </w:rPr>
        <w:t>KİV-dən daxil olan müraciətlərin 53%-ni TV-dən (98), 41%-ni saytdan (75), 4%-ni isə radiodan (7) daxil olan müraciətlər təşkil edir.</w:t>
      </w:r>
    </w:p>
    <w:p w:rsidR="004133F0" w:rsidRDefault="004133F0" w:rsidP="00782B80">
      <w:pPr>
        <w:pStyle w:val="msonormalcxspfirstmailrucssattributepostfix"/>
        <w:shd w:val="clear" w:color="auto" w:fill="FFFFFF"/>
        <w:spacing w:before="0" w:beforeAutospacing="0" w:after="0" w:afterAutospacing="0" w:line="360" w:lineRule="auto"/>
        <w:ind w:left="-207" w:firstLine="207"/>
        <w:jc w:val="both"/>
        <w:rPr>
          <w:rFonts w:ascii="Arial" w:hAnsi="Arial" w:cs="Arial"/>
          <w:lang w:val="az-Latn-AZ"/>
        </w:rPr>
      </w:pPr>
      <w:r w:rsidRPr="004133F0">
        <w:rPr>
          <w:rFonts w:ascii="Arial" w:hAnsi="Arial" w:cs="Arial"/>
          <w:lang w:val="ru-RU"/>
        </w:rPr>
        <w:drawing>
          <wp:inline distT="0" distB="0" distL="0" distR="0" wp14:anchorId="7B165DD0" wp14:editId="2419DE5D">
            <wp:extent cx="5943600" cy="30289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00CB"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sidRPr="000614C4">
        <w:rPr>
          <w:rFonts w:ascii="Arial" w:hAnsi="Arial" w:cs="Arial"/>
          <w:lang w:val="az-Latn-AZ"/>
        </w:rPr>
        <w:lastRenderedPageBreak/>
        <w:t>Azərbaycan Respublikasının Baş Prokurorluğunun və Komitənin təşkilatçılığı ilə müvafiq şəhər və rayon prokurorluqlarının media ilə işləməyə məsul əməkdaşların, digər dövlət və media qurumlarının, qeyri-hökümət təşkilarlarının və təhsil müəssisələrinin nümayəndələrinin iştirakı ilə “Müasir dövrün çağırış</w:t>
      </w:r>
      <w:r>
        <w:rPr>
          <w:rFonts w:ascii="Arial" w:hAnsi="Arial" w:cs="Arial"/>
          <w:lang w:val="az-Latn-AZ"/>
        </w:rPr>
        <w:t xml:space="preserve">larında media ilə dialoq” adlı </w:t>
      </w:r>
      <w:r w:rsidRPr="000614C4">
        <w:rPr>
          <w:rFonts w:ascii="Arial" w:hAnsi="Arial" w:cs="Arial"/>
          <w:lang w:val="az-Latn-AZ"/>
        </w:rPr>
        <w:t>konfra</w:t>
      </w:r>
      <w:r>
        <w:rPr>
          <w:rFonts w:ascii="Arial" w:hAnsi="Arial" w:cs="Arial"/>
          <w:lang w:val="az-Latn-AZ"/>
        </w:rPr>
        <w:t>ns və</w:t>
      </w:r>
      <w:r w:rsidRPr="000614C4">
        <w:rPr>
          <w:rFonts w:ascii="Arial" w:hAnsi="Arial" w:cs="Arial"/>
          <w:lang w:val="az-Latn-AZ"/>
        </w:rPr>
        <w:t xml:space="preserve">  media işçiləri üçün təlim keçirilmişdir.</w:t>
      </w:r>
    </w:p>
    <w:p w:rsidR="004300CB"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sidRPr="000614C4">
        <w:rPr>
          <w:rFonts w:ascii="Arial" w:hAnsi="Arial" w:cs="Arial"/>
          <w:lang w:val="az-Latn-AZ"/>
        </w:rPr>
        <w:t xml:space="preserve">Komitə və Medianın İnkişafı Agentliyinin birgə təşkilatçılığı ilə media nümayəndələri üçün “Mediada gender bərabərliyi və peşəkarlıq” mövzusunda 25 jurnalistin iştirakı ilə 2 günlük təlim təşkil edilmişdir. </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sidRPr="000614C4">
        <w:rPr>
          <w:rFonts w:ascii="Arial" w:hAnsi="Arial" w:cs="Arial"/>
          <w:lang w:val="az-Latn-AZ"/>
        </w:rPr>
        <w:t>Komit</w:t>
      </w:r>
      <w:r>
        <w:rPr>
          <w:rFonts w:ascii="Arial" w:hAnsi="Arial" w:cs="Arial"/>
          <w:lang w:val="az-Latn-AZ"/>
        </w:rPr>
        <w:t>ə yanında İctimai Ş</w:t>
      </w:r>
      <w:r w:rsidRPr="000614C4">
        <w:rPr>
          <w:rFonts w:ascii="Arial" w:hAnsi="Arial" w:cs="Arial"/>
          <w:lang w:val="az-Latn-AZ"/>
        </w:rPr>
        <w:t xml:space="preserve">uranın təklifi ilə Komitə tərəfindən sosial şəbəkə blogerləri arasında “Ailə dəyərləri, qadın və uşaq hüquqlarının təbliği üzrə ən fəal bloger” müsabiqəsi elan edilmişdir. </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sidRPr="000614C4">
        <w:rPr>
          <w:rFonts w:ascii="Arial" w:hAnsi="Arial" w:cs="Arial"/>
          <w:lang w:val="az-Latn-AZ"/>
        </w:rPr>
        <w:t xml:space="preserve">Qəbələ, İsmayıllı, Qusar, Lənkəran və Astara məktəblərinin 5-7-ci sinif şagirdlərinin iştirakı ilə “İnternetdən təhlükəsiz istifadə üçün maariflənək” mövzusunda 200-ə yaxın uşağın iştirakı ilə təlim keçirilmişdir. </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color w:val="000000"/>
          <w:lang w:val="az-Latn-AZ"/>
        </w:rPr>
      </w:pPr>
      <w:r w:rsidRPr="000614C4">
        <w:rPr>
          <w:rFonts w:ascii="Arial" w:hAnsi="Arial" w:cs="Arial"/>
          <w:lang w:val="az-Latn-AZ"/>
        </w:rPr>
        <w:t>“</w:t>
      </w:r>
      <w:r w:rsidRPr="000614C4">
        <w:rPr>
          <w:rFonts w:ascii="Arial" w:hAnsi="Arial" w:cs="Arial"/>
          <w:color w:val="000000"/>
          <w:lang w:val="az-Latn-AZ"/>
        </w:rPr>
        <w:t xml:space="preserve">Uşaqların doğulanadək cins seçiminin qarşısının alınmasına dair 2020-2025-ci illər üçün Tədbirlər Planı”na əsasən “İnanın. Onlar bacarar” adlı sosial çarx hazırlanmışdır. </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Pr>
          <w:rFonts w:ascii="Arial" w:hAnsi="Arial" w:cs="Arial"/>
          <w:lang w:val="az-Latn-AZ"/>
        </w:rPr>
        <w:t>Komitə</w:t>
      </w:r>
      <w:r w:rsidRPr="000614C4">
        <w:rPr>
          <w:rFonts w:ascii="Arial" w:hAnsi="Arial" w:cs="Arial"/>
          <w:lang w:val="az-Latn-AZ"/>
        </w:rPr>
        <w:t xml:space="preserve">nin "Ailə və Bərabər İnkişaf" adlı jurnalı hazırlanmış və rəsmi sayta yerləşdirilmişdir. </w:t>
      </w:r>
    </w:p>
    <w:p w:rsidR="004300CB" w:rsidRPr="000614C4" w:rsidRDefault="004300CB" w:rsidP="00E76551">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sidRPr="000614C4">
        <w:rPr>
          <w:rFonts w:ascii="Arial" w:hAnsi="Arial" w:cs="Arial"/>
          <w:lang w:val="az-Latn-AZ"/>
        </w:rPr>
        <w:t xml:space="preserve">“Ailədə uşaqların hüquqlarını qoruyaq, oxuyaq və paylaşaq, uşaqlara laqeyd qalmayaq” adlı elektron </w:t>
      </w:r>
      <w:r w:rsidRPr="000614C4">
        <w:rPr>
          <w:rFonts w:ascii="Arial" w:hAnsi="Arial" w:cs="Arial"/>
          <w:b/>
          <w:lang w:val="az-Latn-AZ"/>
        </w:rPr>
        <w:t>çap vəsaiti</w:t>
      </w:r>
      <w:r w:rsidRPr="000614C4">
        <w:rPr>
          <w:rFonts w:ascii="Arial" w:hAnsi="Arial" w:cs="Arial"/>
          <w:lang w:val="az-Latn-AZ"/>
        </w:rPr>
        <w:t xml:space="preserve"> hazırlanaraq Komitənin sosial şəbəkələrində paylaşılmışdır.</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b/>
          <w:lang w:val="az-Latn-AZ"/>
        </w:rPr>
      </w:pPr>
      <w:r w:rsidRPr="000614C4">
        <w:rPr>
          <w:rFonts w:ascii="Arial" w:hAnsi="Arial" w:cs="Arial"/>
          <w:b/>
          <w:lang w:val="az-Latn-AZ"/>
        </w:rPr>
        <w:t>Cari yarımildə Komitə tərəfindən aşağıda qeyd edilən araşdırma, təhlil və sorğuların aparılmasına başlanılmışdır:</w:t>
      </w:r>
    </w:p>
    <w:p w:rsidR="004300CB" w:rsidRPr="007C02B7" w:rsidRDefault="004300CB" w:rsidP="00782B80">
      <w:pPr>
        <w:pStyle w:val="msonormalcxspfirstmailrucssattributepostfix"/>
        <w:numPr>
          <w:ilvl w:val="0"/>
          <w:numId w:val="4"/>
        </w:numPr>
        <w:shd w:val="clear" w:color="auto" w:fill="FFFFFF"/>
        <w:spacing w:before="0" w:beforeAutospacing="0" w:after="0" w:afterAutospacing="0" w:line="360" w:lineRule="auto"/>
        <w:ind w:left="720"/>
        <w:jc w:val="both"/>
        <w:rPr>
          <w:rFonts w:ascii="Arial" w:hAnsi="Arial" w:cs="Arial"/>
          <w:lang w:val="az-Latn-AZ"/>
        </w:rPr>
      </w:pPr>
      <w:r w:rsidRPr="000614C4">
        <w:rPr>
          <w:rFonts w:ascii="Arial" w:hAnsi="Arial" w:cs="Arial"/>
          <w:lang w:val="az-Latn-AZ"/>
        </w:rPr>
        <w:t>Uşaq nikahlarının aradan qaldırılması məqsədilə araşdırma və təhlili;</w:t>
      </w:r>
    </w:p>
    <w:p w:rsidR="004300CB" w:rsidRPr="000614C4" w:rsidRDefault="004300CB" w:rsidP="00782B80">
      <w:pPr>
        <w:pStyle w:val="msonormalcxspfirstmailrucssattributepostfix"/>
        <w:numPr>
          <w:ilvl w:val="0"/>
          <w:numId w:val="4"/>
        </w:numPr>
        <w:shd w:val="clear" w:color="auto" w:fill="FFFFFF"/>
        <w:spacing w:before="0" w:beforeAutospacing="0" w:after="0" w:afterAutospacing="0" w:line="360" w:lineRule="auto"/>
        <w:ind w:left="720"/>
        <w:jc w:val="both"/>
        <w:rPr>
          <w:rFonts w:ascii="Arial" w:hAnsi="Arial" w:cs="Arial"/>
          <w:lang w:val="az-Latn-AZ"/>
        </w:rPr>
      </w:pPr>
      <w:r w:rsidRPr="000614C4">
        <w:rPr>
          <w:rFonts w:ascii="Arial" w:hAnsi="Arial" w:cs="Arial"/>
          <w:lang w:val="az-Latn-AZ"/>
        </w:rPr>
        <w:t>Uşaqlara qarşı zorakılıqla bağlı problemlərin öyrənilməsi məqsədilə s</w:t>
      </w:r>
      <w:r>
        <w:rPr>
          <w:rFonts w:ascii="Arial" w:hAnsi="Arial" w:cs="Arial"/>
          <w:lang w:val="az-Latn-AZ"/>
        </w:rPr>
        <w:t>tatistik təhlillərin aparılması;</w:t>
      </w:r>
    </w:p>
    <w:p w:rsidR="004300CB" w:rsidRPr="000614C4" w:rsidRDefault="004300CB" w:rsidP="00782B80">
      <w:pPr>
        <w:pStyle w:val="msonormalcxspfirstmailrucssattributepostfix"/>
        <w:numPr>
          <w:ilvl w:val="0"/>
          <w:numId w:val="4"/>
        </w:numPr>
        <w:shd w:val="clear" w:color="auto" w:fill="FFFFFF"/>
        <w:spacing w:before="0" w:beforeAutospacing="0" w:after="0" w:afterAutospacing="0" w:line="360" w:lineRule="auto"/>
        <w:ind w:left="720"/>
        <w:jc w:val="both"/>
        <w:rPr>
          <w:rFonts w:ascii="Arial" w:hAnsi="Arial" w:cs="Arial"/>
          <w:lang w:val="az-Latn-AZ"/>
        </w:rPr>
      </w:pPr>
      <w:r w:rsidRPr="000614C4">
        <w:rPr>
          <w:rFonts w:ascii="Arial" w:hAnsi="Arial" w:cs="Arial"/>
          <w:lang w:val="az-Latn-AZ"/>
        </w:rPr>
        <w:t xml:space="preserve">Küçə həyatına məruz qalan uşaqlarla, o cümlədən dilənciliyə cəlb edilən yetkinlik yaşına çatmayanlarla </w:t>
      </w:r>
      <w:r>
        <w:rPr>
          <w:rFonts w:ascii="Arial" w:hAnsi="Arial" w:cs="Arial"/>
          <w:lang w:val="az-Latn-AZ"/>
        </w:rPr>
        <w:t>bağlı araş</w:t>
      </w:r>
      <w:r w:rsidRPr="000614C4">
        <w:rPr>
          <w:rFonts w:ascii="Arial" w:hAnsi="Arial" w:cs="Arial"/>
          <w:lang w:val="az-Latn-AZ"/>
        </w:rPr>
        <w:t>dırmanın aparılması və müvafiq təhlilin hazırlanması</w:t>
      </w:r>
    </w:p>
    <w:p w:rsidR="004300CB" w:rsidRDefault="004300CB" w:rsidP="00782B80">
      <w:pPr>
        <w:pStyle w:val="msonormalcxspfirstmailrucssattributepostfix"/>
        <w:numPr>
          <w:ilvl w:val="0"/>
          <w:numId w:val="4"/>
        </w:numPr>
        <w:shd w:val="clear" w:color="auto" w:fill="FFFFFF"/>
        <w:spacing w:before="0" w:beforeAutospacing="0" w:after="0" w:afterAutospacing="0" w:line="360" w:lineRule="auto"/>
        <w:ind w:left="720"/>
        <w:jc w:val="both"/>
        <w:rPr>
          <w:rFonts w:ascii="Arial" w:hAnsi="Arial" w:cs="Arial"/>
          <w:lang w:val="az-Latn-AZ"/>
        </w:rPr>
      </w:pPr>
      <w:r w:rsidRPr="000614C4">
        <w:rPr>
          <w:rFonts w:ascii="Arial" w:hAnsi="Arial" w:cs="Arial"/>
          <w:lang w:val="az-Latn-AZ"/>
        </w:rPr>
        <w:t>“Erkən uşaqlıq dövründə uşaqlara göstərilən sosial xidmətlər” mövzusunda təhlilin aparılması</w:t>
      </w:r>
    </w:p>
    <w:p w:rsidR="004300CB" w:rsidRPr="000614C4" w:rsidRDefault="004300CB" w:rsidP="00782B80">
      <w:pPr>
        <w:pStyle w:val="msonormalcxspfirstmailrucssattributepostfix"/>
        <w:numPr>
          <w:ilvl w:val="0"/>
          <w:numId w:val="4"/>
        </w:numPr>
        <w:shd w:val="clear" w:color="auto" w:fill="FFFFFF"/>
        <w:spacing w:before="0" w:beforeAutospacing="0" w:after="0" w:afterAutospacing="0" w:line="360" w:lineRule="auto"/>
        <w:ind w:left="720"/>
        <w:jc w:val="both"/>
        <w:rPr>
          <w:rFonts w:ascii="Arial" w:hAnsi="Arial" w:cs="Arial"/>
          <w:lang w:val="az-Latn-AZ"/>
        </w:rPr>
      </w:pPr>
      <w:r w:rsidRPr="000614C4">
        <w:rPr>
          <w:rFonts w:ascii="Arial" w:hAnsi="Arial" w:cs="Arial"/>
          <w:lang w:val="az-Latn-AZ"/>
        </w:rPr>
        <w:t>İntiharla</w:t>
      </w:r>
      <w:r>
        <w:rPr>
          <w:rFonts w:ascii="Arial" w:hAnsi="Arial" w:cs="Arial"/>
          <w:lang w:val="az-Latn-AZ"/>
        </w:rPr>
        <w:t>rla bağlı jurnalist araşdırması;</w:t>
      </w:r>
    </w:p>
    <w:p w:rsidR="004300CB" w:rsidRPr="00CD3D07" w:rsidRDefault="004300CB" w:rsidP="00782B80">
      <w:pPr>
        <w:pStyle w:val="msonormalcxspfirstmailrucssattributepostfix"/>
        <w:numPr>
          <w:ilvl w:val="0"/>
          <w:numId w:val="4"/>
        </w:numPr>
        <w:shd w:val="clear" w:color="auto" w:fill="FFFFFF"/>
        <w:spacing w:before="0" w:beforeAutospacing="0" w:after="0" w:afterAutospacing="0" w:line="360" w:lineRule="auto"/>
        <w:ind w:left="-207" w:firstLine="633"/>
        <w:jc w:val="both"/>
        <w:rPr>
          <w:rFonts w:ascii="Arial" w:hAnsi="Arial" w:cs="Arial"/>
          <w:b/>
          <w:lang w:val="az-Latn-AZ"/>
        </w:rPr>
      </w:pPr>
      <w:r w:rsidRPr="000614C4">
        <w:rPr>
          <w:rFonts w:ascii="Arial" w:hAnsi="Arial" w:cs="Arial"/>
          <w:lang w:val="az-Latn-AZ"/>
        </w:rPr>
        <w:t>“Elmdə və təhsildə gender təhlili” araşdırmasının aparılması.</w:t>
      </w:r>
    </w:p>
    <w:p w:rsidR="004300CB" w:rsidRDefault="004300CB" w:rsidP="00782B80">
      <w:pPr>
        <w:pStyle w:val="msonormalcxspfirstmailrucssattributepostfix"/>
        <w:numPr>
          <w:ilvl w:val="0"/>
          <w:numId w:val="4"/>
        </w:numPr>
        <w:shd w:val="clear" w:color="auto" w:fill="FFFFFF"/>
        <w:spacing w:before="0" w:beforeAutospacing="0" w:after="0" w:afterAutospacing="0" w:line="360" w:lineRule="auto"/>
        <w:ind w:left="720"/>
        <w:jc w:val="both"/>
        <w:rPr>
          <w:rFonts w:ascii="Arial" w:hAnsi="Arial" w:cs="Arial"/>
          <w:lang w:val="az-Latn-AZ"/>
        </w:rPr>
      </w:pPr>
      <w:r w:rsidRPr="000614C4">
        <w:rPr>
          <w:rFonts w:ascii="Arial" w:hAnsi="Arial" w:cs="Arial"/>
          <w:lang w:val="az-Latn-AZ"/>
        </w:rPr>
        <w:t>Uşaqlar arasında internetdən istifadə səviyyəsinin ölçülməsi məqsədilə onlayn sorğuların keçirilməsi;</w:t>
      </w:r>
    </w:p>
    <w:p w:rsidR="00E76551" w:rsidRPr="00CD3D07" w:rsidRDefault="00E76551" w:rsidP="00E76551">
      <w:pPr>
        <w:pStyle w:val="msonormalcxspfirstmailrucssattributepostfix"/>
        <w:shd w:val="clear" w:color="auto" w:fill="FFFFFF"/>
        <w:spacing w:before="0" w:beforeAutospacing="0" w:after="0" w:afterAutospacing="0" w:line="360" w:lineRule="auto"/>
        <w:ind w:left="720"/>
        <w:jc w:val="both"/>
        <w:rPr>
          <w:rFonts w:ascii="Arial" w:hAnsi="Arial" w:cs="Arial"/>
          <w:lang w:val="az-Latn-AZ"/>
        </w:rPr>
      </w:pPr>
    </w:p>
    <w:p w:rsidR="004300CB"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eastAsiaTheme="minorEastAsia" w:hAnsi="Arial" w:cs="Arial"/>
          <w:lang w:val="az-Latn-AZ"/>
        </w:rPr>
      </w:pPr>
      <w:r w:rsidRPr="00070130">
        <w:rPr>
          <w:rFonts w:ascii="Arial" w:eastAsiaTheme="minorEastAsia" w:hAnsi="Arial" w:cs="Arial"/>
          <w:b/>
          <w:shd w:val="clear" w:color="auto" w:fill="FFFFFF"/>
          <w:lang w:val="az-Latn-AZ"/>
        </w:rPr>
        <w:lastRenderedPageBreak/>
        <w:t xml:space="preserve">Ailə məsələləri ilə </w:t>
      </w:r>
      <w:r w:rsidR="00782B80">
        <w:rPr>
          <w:rFonts w:ascii="Arial" w:eastAsiaTheme="minorEastAsia" w:hAnsi="Arial" w:cs="Arial"/>
          <w:b/>
          <w:shd w:val="clear" w:color="auto" w:fill="FFFFFF"/>
          <w:lang w:val="az-Latn-AZ"/>
        </w:rPr>
        <w:t>bağlı keşirilmiş tədbirlər.</w:t>
      </w:r>
    </w:p>
    <w:p w:rsidR="004133F0" w:rsidRPr="000614C4" w:rsidRDefault="004133F0" w:rsidP="00E76551">
      <w:pPr>
        <w:pStyle w:val="msonormalcxspfirstmailrucssattributepostfix"/>
        <w:shd w:val="clear" w:color="auto" w:fill="FFFFFF"/>
        <w:spacing w:before="0" w:beforeAutospacing="0" w:after="0" w:afterAutospacing="0" w:line="360" w:lineRule="auto"/>
        <w:ind w:left="-207" w:firstLine="207"/>
        <w:jc w:val="both"/>
        <w:rPr>
          <w:rFonts w:ascii="Arial" w:hAnsi="Arial" w:cs="Arial"/>
          <w:b/>
          <w:lang w:val="az-Latn-AZ"/>
        </w:rPr>
      </w:pPr>
      <w:r w:rsidRPr="004133F0">
        <w:rPr>
          <w:rFonts w:ascii="Arial" w:hAnsi="Arial" w:cs="Arial"/>
          <w:b/>
          <w:lang w:val="ru-RU"/>
        </w:rPr>
        <w:drawing>
          <wp:inline distT="0" distB="0" distL="0" distR="0" wp14:anchorId="0BE4E5E0" wp14:editId="67536A16">
            <wp:extent cx="5943600" cy="1095375"/>
            <wp:effectExtent l="76200" t="38100" r="95250" b="666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82B80"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eastAsiaTheme="minorEastAsia" w:hAnsi="Arial" w:cs="Arial"/>
          <w:b/>
          <w:color w:val="000000" w:themeColor="text1"/>
          <w:lang w:val="az-Latn-AZ"/>
        </w:rPr>
      </w:pPr>
      <w:r w:rsidRPr="000614C4">
        <w:rPr>
          <w:rFonts w:ascii="Arial" w:hAnsi="Arial" w:cs="Arial"/>
          <w:lang w:val="az-Latn-AZ"/>
        </w:rPr>
        <w:t>Komitə</w:t>
      </w:r>
      <w:r w:rsidRPr="000614C4">
        <w:rPr>
          <w:rFonts w:ascii="Arial" w:hAnsi="Arial" w:cs="Arial"/>
          <w:b/>
          <w:lang w:val="az-Latn-AZ"/>
        </w:rPr>
        <w:t xml:space="preserve"> </w:t>
      </w:r>
      <w:r w:rsidRPr="00E67CBA">
        <w:rPr>
          <w:rFonts w:ascii="Arial" w:hAnsi="Arial" w:cs="Arial"/>
          <w:lang w:val="az-Latn-AZ"/>
        </w:rPr>
        <w:t>tərəfindən</w:t>
      </w:r>
      <w:r>
        <w:rPr>
          <w:rFonts w:ascii="Arial" w:hAnsi="Arial" w:cs="Arial"/>
          <w:b/>
          <w:lang w:val="az-Latn-AZ"/>
        </w:rPr>
        <w:t xml:space="preserve"> </w:t>
      </w:r>
      <w:r w:rsidRPr="00E67CBA">
        <w:rPr>
          <w:rFonts w:ascii="Arial" w:hAnsi="Arial" w:cs="Arial"/>
          <w:lang w:val="az-Latn-AZ"/>
        </w:rPr>
        <w:t>ailə məsələləri sahəsində</w:t>
      </w:r>
      <w:r>
        <w:rPr>
          <w:rFonts w:ascii="Arial" w:hAnsi="Arial" w:cs="Arial"/>
          <w:b/>
          <w:lang w:val="az-Latn-AZ"/>
        </w:rPr>
        <w:t xml:space="preserve"> </w:t>
      </w:r>
      <w:r w:rsidRPr="00BE0193">
        <w:rPr>
          <w:rFonts w:ascii="Arial" w:eastAsiaTheme="minorEastAsia" w:hAnsi="Arial" w:cs="Arial"/>
          <w:b/>
          <w:color w:val="000000" w:themeColor="text1"/>
          <w:lang w:val="az-Latn-AZ"/>
        </w:rPr>
        <w:t>“Həyatının memarı-Sən özünsən”</w:t>
      </w:r>
      <w:r>
        <w:rPr>
          <w:rFonts w:ascii="Arial" w:eastAsiaTheme="minorEastAsia" w:hAnsi="Arial" w:cs="Arial"/>
          <w:b/>
          <w:color w:val="000000" w:themeColor="text1"/>
          <w:lang w:val="az-Latn-AZ"/>
        </w:rPr>
        <w:t xml:space="preserve">, </w:t>
      </w:r>
      <w:r w:rsidRPr="000614C4">
        <w:rPr>
          <w:rFonts w:ascii="Arial" w:hAnsi="Arial" w:cs="Arial"/>
          <w:b/>
          <w:lang w:val="az-Latn-AZ"/>
        </w:rPr>
        <w:t>“Birlikdə faydalanaq”</w:t>
      </w:r>
      <w:r>
        <w:rPr>
          <w:rFonts w:ascii="Arial" w:hAnsi="Arial" w:cs="Arial"/>
          <w:b/>
          <w:lang w:val="az-Latn-AZ"/>
        </w:rPr>
        <w:t xml:space="preserve">, </w:t>
      </w:r>
      <w:r w:rsidRPr="00BE0193">
        <w:rPr>
          <w:rFonts w:ascii="Arial" w:eastAsiaTheme="minorEastAsia" w:hAnsi="Arial" w:cs="Arial"/>
          <w:b/>
          <w:color w:val="000000" w:themeColor="text1"/>
          <w:lang w:val="az-Latn-AZ"/>
        </w:rPr>
        <w:t>“Oxuyaq və paylaşaq”</w:t>
      </w:r>
      <w:r>
        <w:rPr>
          <w:rFonts w:ascii="Arial" w:eastAsiaTheme="minorEastAsia" w:hAnsi="Arial" w:cs="Arial"/>
          <w:b/>
          <w:color w:val="000000" w:themeColor="text1"/>
          <w:lang w:val="az-Latn-AZ"/>
        </w:rPr>
        <w:t xml:space="preserve">, </w:t>
      </w:r>
      <w:r w:rsidRPr="000614C4">
        <w:rPr>
          <w:rFonts w:ascii="Arial" w:eastAsiaTheme="minorEastAsia" w:hAnsi="Arial" w:cs="Arial"/>
          <w:b/>
          <w:color w:val="000000" w:themeColor="text1"/>
          <w:lang w:val="az-Latn-AZ"/>
        </w:rPr>
        <w:t xml:space="preserve">“İnsan alveri və məcburi əməyə YOX </w:t>
      </w:r>
    </w:p>
    <w:p w:rsidR="004300CB" w:rsidRDefault="004300CB" w:rsidP="00782B80">
      <w:pPr>
        <w:pStyle w:val="msonormalcxspfirstmailrucssattributepostfix"/>
        <w:shd w:val="clear" w:color="auto" w:fill="FFFFFF"/>
        <w:spacing w:before="0" w:beforeAutospacing="0" w:after="0" w:afterAutospacing="0" w:line="360" w:lineRule="auto"/>
        <w:ind w:left="-207"/>
        <w:jc w:val="both"/>
        <w:rPr>
          <w:rFonts w:ascii="Arial" w:eastAsia="Arial" w:hAnsi="Arial" w:cs="Arial"/>
          <w:noProof/>
          <w:lang w:val="az-Latn-AZ"/>
        </w:rPr>
      </w:pPr>
      <w:r w:rsidRPr="000614C4">
        <w:rPr>
          <w:rFonts w:ascii="Arial" w:eastAsiaTheme="minorEastAsia" w:hAnsi="Arial" w:cs="Arial"/>
          <w:b/>
          <w:color w:val="000000" w:themeColor="text1"/>
          <w:lang w:val="az-Latn-AZ"/>
        </w:rPr>
        <w:t>deyək!</w:t>
      </w:r>
      <w:r w:rsidRPr="000614C4">
        <w:rPr>
          <w:rFonts w:ascii="Arial" w:eastAsiaTheme="minorEastAsia" w:hAnsi="Arial" w:cs="Arial"/>
          <w:color w:val="000000" w:themeColor="text1"/>
          <w:lang w:val="az-Latn-AZ"/>
        </w:rPr>
        <w:t>”</w:t>
      </w:r>
      <w:r>
        <w:rPr>
          <w:rFonts w:ascii="Arial" w:eastAsiaTheme="minorEastAsia" w:hAnsi="Arial" w:cs="Arial"/>
          <w:color w:val="000000" w:themeColor="text1"/>
          <w:lang w:val="az-Latn-AZ"/>
        </w:rPr>
        <w:t xml:space="preserve"> adlı sosial layihələr həyata keçirilmişdir. Bu layihələr çərçivəsində </w:t>
      </w:r>
      <w:r w:rsidRPr="000614C4">
        <w:rPr>
          <w:rFonts w:ascii="Arial" w:hAnsi="Arial" w:cs="Arial"/>
          <w:lang w:val="az-Latn-AZ"/>
        </w:rPr>
        <w:t>“Təhlükəsiz reproduktiv sağlamlıq davranışlarının və sağlam həyat tərzi vərdişlərinin formalaşdırılması”</w:t>
      </w:r>
      <w:r>
        <w:rPr>
          <w:rFonts w:ascii="Arial" w:hAnsi="Arial" w:cs="Arial"/>
          <w:lang w:val="az-Latn-AZ"/>
        </w:rPr>
        <w:t xml:space="preserve">, </w:t>
      </w:r>
      <w:r w:rsidRPr="000614C4">
        <w:rPr>
          <w:rFonts w:ascii="Arial" w:eastAsia="Arial" w:hAnsi="Arial" w:cs="Arial"/>
          <w:noProof/>
          <w:lang w:val="az-Latn-AZ"/>
        </w:rPr>
        <w:t>“Sağlam ətraf mühit və sağlam həyat tərzi”</w:t>
      </w:r>
      <w:r>
        <w:rPr>
          <w:rFonts w:ascii="Arial" w:eastAsia="Arial" w:hAnsi="Arial" w:cs="Arial"/>
          <w:noProof/>
          <w:lang w:val="az-Latn-AZ"/>
        </w:rPr>
        <w:t xml:space="preserve">, </w:t>
      </w:r>
      <w:r w:rsidRPr="000614C4">
        <w:rPr>
          <w:rFonts w:ascii="Arial" w:hAnsi="Arial" w:cs="Arial"/>
          <w:lang w:val="az-Latn-AZ"/>
        </w:rPr>
        <w:t xml:space="preserve">“Ailənin psixoloji iqlimi” </w:t>
      </w:r>
      <w:r w:rsidRPr="000614C4">
        <w:rPr>
          <w:rFonts w:ascii="Arial" w:eastAsiaTheme="minorEastAsia" w:hAnsi="Arial" w:cs="Arial"/>
          <w:color w:val="000000" w:themeColor="text1"/>
          <w:lang w:val="az-Latn-AZ"/>
        </w:rPr>
        <w:t xml:space="preserve"> və</w:t>
      </w:r>
      <w:r>
        <w:rPr>
          <w:rFonts w:ascii="Arial" w:eastAsiaTheme="minorEastAsia" w:hAnsi="Arial" w:cs="Arial"/>
          <w:color w:val="000000" w:themeColor="text1"/>
          <w:lang w:val="az-Latn-AZ"/>
        </w:rPr>
        <w:t xml:space="preserve"> “Hüquqlarımızı tanıyaq”</w:t>
      </w:r>
      <w:r>
        <w:rPr>
          <w:rFonts w:ascii="Arial" w:eastAsia="Arial" w:hAnsi="Arial" w:cs="Arial"/>
          <w:noProof/>
          <w:lang w:val="az-Latn-AZ"/>
        </w:rPr>
        <w:t xml:space="preserve"> və s. digər müxtəlif mövzularda tədbir və görüşlər keçirilmişdir.</w:t>
      </w:r>
    </w:p>
    <w:p w:rsidR="004300CB" w:rsidRPr="00A74138"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eastAsiaTheme="minorEastAsia" w:hAnsi="Arial" w:cs="Arial"/>
          <w:color w:val="000000" w:themeColor="text1"/>
          <w:lang w:val="az-Latn-AZ"/>
        </w:rPr>
      </w:pPr>
      <w:r w:rsidRPr="000614C4">
        <w:rPr>
          <w:rFonts w:ascii="Arial" w:hAnsi="Arial" w:cs="Arial"/>
          <w:lang w:val="az-Latn-AZ"/>
        </w:rPr>
        <w:t xml:space="preserve">Sağlamlıq imkanları məhdud olan uşaqlar üçün 5 nömrəli Respublika xüsusi internat məktəbində şagird və müəllim heyətinin iştirakı ilə </w:t>
      </w:r>
      <w:r w:rsidRPr="000614C4">
        <w:rPr>
          <w:rFonts w:ascii="Arial" w:eastAsia="Arial" w:hAnsi="Arial" w:cs="Arial"/>
          <w:noProof/>
          <w:lang w:val="az-Latn-AZ"/>
        </w:rPr>
        <w:t xml:space="preserve">“Sağlam ətraf mühit və sağlam həyat tərzi” </w:t>
      </w:r>
      <w:r w:rsidRPr="000614C4">
        <w:rPr>
          <w:rFonts w:ascii="Arial" w:hAnsi="Arial" w:cs="Arial"/>
          <w:lang w:val="az-Latn-AZ"/>
        </w:rPr>
        <w:t>mövzusunda tədbir keçirilmişdir.</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sidRPr="000614C4">
        <w:rPr>
          <w:rFonts w:ascii="Arial" w:eastAsiaTheme="minorEastAsia" w:hAnsi="Arial" w:cs="Arial"/>
          <w:color w:val="000000" w:themeColor="text1"/>
          <w:lang w:val="az-Latn-AZ"/>
        </w:rPr>
        <w:t>Təhsil Nazirliyi tərəfindən həyata keçirilən “Məktəblinin dostu</w:t>
      </w:r>
      <w:r w:rsidRPr="000614C4">
        <w:rPr>
          <w:rFonts w:ascii="Arial" w:eastAsiaTheme="minorEastAsia" w:hAnsi="Arial" w:cs="Arial"/>
          <w:b/>
          <w:color w:val="000000" w:themeColor="text1"/>
          <w:lang w:val="az-Latn-AZ"/>
        </w:rPr>
        <w:t>”</w:t>
      </w:r>
      <w:r w:rsidRPr="000614C4">
        <w:rPr>
          <w:rFonts w:ascii="Arial" w:eastAsiaTheme="minorEastAsia" w:hAnsi="Arial" w:cs="Arial"/>
          <w:color w:val="000000" w:themeColor="text1"/>
          <w:lang w:val="az-Latn-AZ"/>
        </w:rPr>
        <w:t xml:space="preserve"> layihəsi çərçivəsində Komitə tərəfindən “Ailə dəyərləri”, “Milli-mənəvi dəyərlər”, “Ailə dəyərlərinin övlad-valideyn münasibətlərinə təsiri” mövzularında Bakı şəhərinin Xətai, Binəqədi rayonlarının və Sumqayıt şəhərinin bir neçə təhsil müəssisələrində təlimlər keçirilmişdir.</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color w:val="000000" w:themeColor="text1"/>
          <w:lang w:val="az-Latn-AZ"/>
        </w:rPr>
      </w:pPr>
      <w:r w:rsidRPr="000614C4">
        <w:rPr>
          <w:rFonts w:ascii="Arial" w:hAnsi="Arial" w:cs="Arial"/>
          <w:color w:val="000000" w:themeColor="text1"/>
          <w:lang w:val="az-Latn-AZ"/>
        </w:rPr>
        <w:t xml:space="preserve"> </w:t>
      </w:r>
      <w:r w:rsidRPr="000614C4">
        <w:rPr>
          <w:rFonts w:ascii="Arial" w:hAnsi="Arial" w:cs="Arial"/>
          <w:bCs/>
          <w:color w:val="000000" w:themeColor="text1"/>
          <w:lang w:val="az-Latn-AZ"/>
        </w:rPr>
        <w:t xml:space="preserve">“Gənclər arasında ailənin və nikahın əhəmiyyəti, onun qorunması və möhkəmləndirilməsi məqsədilə erkən nikahın və qohumlar arasında nikahın mənfi nəticələrinə dair maarifləndirmə Qaydası”ndan </w:t>
      </w:r>
      <w:r w:rsidRPr="000614C4">
        <w:rPr>
          <w:rFonts w:ascii="Arial" w:hAnsi="Arial" w:cs="Arial"/>
          <w:color w:val="000000" w:themeColor="text1"/>
          <w:lang w:val="az-Latn-AZ"/>
        </w:rPr>
        <w:t xml:space="preserve">irəli gələn öhdəliklərin icrasına dair həyata keçirilən tədbirlərin davamı olaraq, Sabunçu rayonunun Maştağa, Nardaran, Bilgəh, Bakıxanov, Sabunçu, Ramana qəsəbələrində, Qobustan və Şamaxı RİH ilə birgə Qobustan və Şamaxı rayonlarında erkən nikahların və qız uşaqlarının təhsildən yayınmasının qarşısının alınması məqsədilə görüşlər təşkil edilmişdir. </w:t>
      </w:r>
    </w:p>
    <w:p w:rsidR="004300CB" w:rsidRPr="00AC0C91"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eastAsiaTheme="minorEastAsia" w:hAnsi="Arial" w:cs="Arial"/>
          <w:color w:val="000000" w:themeColor="text1"/>
          <w:shd w:val="clear" w:color="auto" w:fill="FFFFFF"/>
          <w:lang w:val="az-Latn-AZ"/>
        </w:rPr>
      </w:pPr>
      <w:r w:rsidRPr="000614C4">
        <w:rPr>
          <w:rFonts w:ascii="Arial" w:eastAsiaTheme="minorEastAsia" w:hAnsi="Arial" w:cs="Arial"/>
          <w:color w:val="000000" w:themeColor="text1"/>
          <w:shd w:val="clear" w:color="auto" w:fill="FFFFFF"/>
          <w:lang w:val="az-Latn-AZ"/>
        </w:rPr>
        <w:t>Azercell mobil şəbəkəsindən geniş kütlənin istifadə etməsini nəzərə alaraq, Komitə və “Azercell MMC” Telecom şirkətinin sosial-maarifləndirmə yönümlü birgə əməkdaşlığı çərçivəsində 18-35 yaş kateqoriyalarını əhatə edən əlli min nəfər kişi və qadın abunəçilərə ailə ilə bağlı sosial-maarifləndirmə yönümlü mesajlar göndərilmişdir.</w:t>
      </w:r>
    </w:p>
    <w:p w:rsidR="00782B80" w:rsidRDefault="004300CB" w:rsidP="00782B80">
      <w:pPr>
        <w:shd w:val="clear" w:color="auto" w:fill="FFFFFF" w:themeFill="background1"/>
        <w:spacing w:after="0" w:line="360" w:lineRule="auto"/>
        <w:ind w:left="-142" w:firstLine="568"/>
        <w:jc w:val="both"/>
        <w:rPr>
          <w:rFonts w:ascii="Arial" w:hAnsi="Arial" w:cs="Arial"/>
          <w:sz w:val="24"/>
          <w:szCs w:val="24"/>
          <w:lang w:val="az-Latn-AZ"/>
        </w:rPr>
      </w:pPr>
      <w:r w:rsidRPr="000614C4">
        <w:rPr>
          <w:rFonts w:ascii="Arial" w:hAnsi="Arial" w:cs="Arial"/>
          <w:b/>
          <w:sz w:val="24"/>
          <w:szCs w:val="24"/>
          <w:lang w:val="az-Latn-AZ"/>
        </w:rPr>
        <w:t xml:space="preserve">Qadın problemləri və gender məsələləri </w:t>
      </w:r>
      <w:r w:rsidRPr="00782B80">
        <w:rPr>
          <w:rFonts w:ascii="Arial" w:hAnsi="Arial" w:cs="Arial"/>
          <w:b/>
          <w:sz w:val="24"/>
          <w:szCs w:val="24"/>
          <w:lang w:val="az-Latn-AZ"/>
        </w:rPr>
        <w:t xml:space="preserve">sahəsində </w:t>
      </w:r>
      <w:r w:rsidR="00782B80" w:rsidRPr="00782B80">
        <w:rPr>
          <w:rFonts w:ascii="Arial" w:hAnsi="Arial" w:cs="Arial"/>
          <w:b/>
          <w:sz w:val="24"/>
          <w:szCs w:val="24"/>
          <w:lang w:val="az-Latn-AZ"/>
        </w:rPr>
        <w:t>keçirilmiş tədbirlər.</w:t>
      </w:r>
    </w:p>
    <w:p w:rsidR="00782B80" w:rsidRDefault="00782B80" w:rsidP="00782B80">
      <w:pPr>
        <w:shd w:val="clear" w:color="auto" w:fill="FFFFFF" w:themeFill="background1"/>
        <w:spacing w:after="0" w:line="360" w:lineRule="auto"/>
        <w:ind w:left="-142" w:firstLine="142"/>
        <w:jc w:val="both"/>
        <w:rPr>
          <w:rFonts w:ascii="Arial" w:hAnsi="Arial" w:cs="Arial"/>
          <w:b/>
          <w:sz w:val="24"/>
          <w:szCs w:val="24"/>
          <w:lang w:val="az-Latn-AZ"/>
        </w:rPr>
      </w:pPr>
      <w:r w:rsidRPr="00782B80">
        <w:rPr>
          <w:rFonts w:ascii="Arial" w:hAnsi="Arial" w:cs="Arial"/>
          <w:b/>
          <w:sz w:val="24"/>
          <w:szCs w:val="24"/>
          <w:lang w:val="en-US"/>
        </w:rPr>
        <w:drawing>
          <wp:inline distT="0" distB="0" distL="0" distR="0" wp14:anchorId="60C3C6EB" wp14:editId="51B31A09">
            <wp:extent cx="5943600" cy="1193800"/>
            <wp:effectExtent l="38100" t="0" r="57150" b="254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300CB" w:rsidRDefault="004300CB" w:rsidP="00782B80">
      <w:pPr>
        <w:shd w:val="clear" w:color="auto" w:fill="FFFFFF" w:themeFill="background1"/>
        <w:spacing w:after="0" w:line="360" w:lineRule="auto"/>
        <w:ind w:left="-142" w:firstLine="568"/>
        <w:jc w:val="both"/>
        <w:rPr>
          <w:rFonts w:ascii="Arial" w:eastAsia="MS Mincho" w:hAnsi="Arial" w:cs="Arial"/>
          <w:bCs/>
          <w:sz w:val="24"/>
          <w:szCs w:val="24"/>
          <w:lang w:val="az-Latn-AZ"/>
        </w:rPr>
      </w:pPr>
      <w:r w:rsidRPr="000614C4">
        <w:rPr>
          <w:rFonts w:ascii="Arial" w:eastAsia="MS Mincho" w:hAnsi="Arial" w:cs="Arial"/>
          <w:bCs/>
          <w:sz w:val="24"/>
          <w:szCs w:val="24"/>
          <w:lang w:val="az-Latn-AZ"/>
        </w:rPr>
        <w:lastRenderedPageBreak/>
        <w:t xml:space="preserve">Komitənin BMT-nin İnkişaf Proqramı və ABŞ Beynəlxalq İnkişaf Agentliyinin əməkdaşlığı ilə birgə “Sahibkarlığa və Məşğulluğa İqtisadi Dəstək” layihəsi çərçivəsində  Sumqayıt, </w:t>
      </w:r>
      <w:r w:rsidRPr="000614C4">
        <w:rPr>
          <w:rFonts w:ascii="Arial" w:hAnsi="Arial" w:cs="Arial"/>
          <w:sz w:val="24"/>
          <w:szCs w:val="24"/>
          <w:lang w:val="az-Latn-AZ"/>
        </w:rPr>
        <w:t>Xaçmaz və Bərdə</w:t>
      </w:r>
      <w:r w:rsidRPr="000614C4">
        <w:rPr>
          <w:rFonts w:ascii="Arial" w:eastAsia="MS Mincho" w:hAnsi="Arial" w:cs="Arial"/>
          <w:bCs/>
          <w:sz w:val="24"/>
          <w:szCs w:val="24"/>
          <w:lang w:val="az-Latn-AZ"/>
        </w:rPr>
        <w:t xml:space="preserve"> Qadın Resurs Mərkəzləri açılmışdır. </w:t>
      </w:r>
    </w:p>
    <w:p w:rsidR="004300CB" w:rsidRPr="0024593B" w:rsidRDefault="004300CB" w:rsidP="00782B80">
      <w:pPr>
        <w:shd w:val="clear" w:color="auto" w:fill="FFFFFF" w:themeFill="background1"/>
        <w:spacing w:after="0" w:line="360" w:lineRule="auto"/>
        <w:ind w:left="-142" w:firstLine="568"/>
        <w:jc w:val="both"/>
        <w:rPr>
          <w:rFonts w:ascii="Arial" w:eastAsia="MS Mincho" w:hAnsi="Arial" w:cs="Arial"/>
          <w:bCs/>
          <w:sz w:val="24"/>
          <w:szCs w:val="24"/>
          <w:lang w:val="az-Latn-AZ"/>
        </w:rPr>
      </w:pPr>
      <w:r>
        <w:rPr>
          <w:rFonts w:ascii="Arial" w:eastAsia="MS Mincho" w:hAnsi="Arial" w:cs="Arial"/>
          <w:bCs/>
          <w:sz w:val="24"/>
          <w:szCs w:val="24"/>
          <w:lang w:val="az-Latn-AZ"/>
        </w:rPr>
        <w:t xml:space="preserve">Komitə tərərfindən </w:t>
      </w:r>
      <w:r w:rsidRPr="0024593B">
        <w:rPr>
          <w:rFonts w:ascii="Arial" w:eastAsia="MS Mincho" w:hAnsi="Arial" w:cs="Arial"/>
          <w:bCs/>
          <w:sz w:val="24"/>
          <w:szCs w:val="24"/>
          <w:lang w:val="az-Latn-AZ"/>
        </w:rPr>
        <w:t>8 mart Beynəlxalq Qadınlar günü münasibəti ilə Azərbaycan Respublikası</w:t>
      </w:r>
      <w:r>
        <w:rPr>
          <w:rFonts w:ascii="Arial" w:eastAsia="MS Mincho" w:hAnsi="Arial" w:cs="Arial"/>
          <w:bCs/>
          <w:sz w:val="24"/>
          <w:szCs w:val="24"/>
          <w:lang w:val="az-Latn-AZ"/>
        </w:rPr>
        <w:t xml:space="preserve"> </w:t>
      </w:r>
      <w:r w:rsidRPr="0024593B">
        <w:rPr>
          <w:rFonts w:ascii="Arial" w:eastAsia="MS Mincho" w:hAnsi="Arial" w:cs="Arial"/>
          <w:bCs/>
          <w:sz w:val="24"/>
          <w:szCs w:val="24"/>
          <w:lang w:val="az-Latn-AZ"/>
        </w:rPr>
        <w:t>Prezidentinin Sərəncamı ilə tə</w:t>
      </w:r>
      <w:r>
        <w:rPr>
          <w:rFonts w:ascii="Arial" w:eastAsia="MS Mincho" w:hAnsi="Arial" w:cs="Arial"/>
          <w:bCs/>
          <w:sz w:val="24"/>
          <w:szCs w:val="24"/>
          <w:lang w:val="az-Latn-AZ"/>
        </w:rPr>
        <w:t>ltif olunan</w:t>
      </w:r>
      <w:r w:rsidRPr="0024593B">
        <w:rPr>
          <w:rFonts w:ascii="Arial" w:eastAsia="MS Mincho" w:hAnsi="Arial" w:cs="Arial"/>
          <w:bCs/>
          <w:sz w:val="24"/>
          <w:szCs w:val="24"/>
          <w:lang w:val="az-Latn-AZ"/>
        </w:rPr>
        <w:t>, 2021-ci ildə “Yüksəliş” müsabiqəsində qalib olan,</w:t>
      </w:r>
      <w:r>
        <w:rPr>
          <w:rFonts w:ascii="Arial" w:eastAsia="MS Mincho" w:hAnsi="Arial" w:cs="Arial"/>
          <w:bCs/>
          <w:sz w:val="24"/>
          <w:szCs w:val="24"/>
          <w:lang w:val="az-Latn-AZ"/>
        </w:rPr>
        <w:t xml:space="preserve"> </w:t>
      </w:r>
      <w:r w:rsidRPr="0024593B">
        <w:rPr>
          <w:rFonts w:ascii="Arial" w:eastAsia="MS Mincho" w:hAnsi="Arial" w:cs="Arial"/>
          <w:bCs/>
          <w:sz w:val="24"/>
          <w:szCs w:val="24"/>
          <w:lang w:val="az-Latn-AZ"/>
        </w:rPr>
        <w:t>Azərbaycanın ictimai-siyasi sahələrində uğur qazanan qadınların iştirakı ilə tə</w:t>
      </w:r>
      <w:r>
        <w:rPr>
          <w:rFonts w:ascii="Arial" w:eastAsia="MS Mincho" w:hAnsi="Arial" w:cs="Arial"/>
          <w:bCs/>
          <w:sz w:val="24"/>
          <w:szCs w:val="24"/>
          <w:lang w:val="az-Latn-AZ"/>
        </w:rPr>
        <w:t xml:space="preserve">dbir </w:t>
      </w:r>
      <w:r w:rsidRPr="0024593B">
        <w:rPr>
          <w:rFonts w:ascii="Arial" w:eastAsia="MS Mincho" w:hAnsi="Arial" w:cs="Arial"/>
          <w:bCs/>
          <w:sz w:val="24"/>
          <w:szCs w:val="24"/>
          <w:lang w:val="az-Latn-AZ"/>
        </w:rPr>
        <w:t>keçirilmişdir.</w:t>
      </w:r>
    </w:p>
    <w:p w:rsidR="004300CB" w:rsidRPr="00070130" w:rsidRDefault="004300CB" w:rsidP="00782B80">
      <w:pPr>
        <w:spacing w:after="0" w:line="360" w:lineRule="auto"/>
        <w:ind w:left="-142" w:firstLine="568"/>
        <w:jc w:val="both"/>
        <w:rPr>
          <w:rFonts w:ascii="Arial" w:hAnsi="Arial" w:cs="Arial"/>
          <w:sz w:val="24"/>
          <w:szCs w:val="24"/>
          <w:lang w:val="az-Latn-AZ"/>
        </w:rPr>
      </w:pPr>
      <w:r w:rsidRPr="000614C4">
        <w:rPr>
          <w:rFonts w:ascii="Arial" w:eastAsia="MS Mincho" w:hAnsi="Arial" w:cs="Arial"/>
          <w:bCs/>
          <w:sz w:val="24"/>
          <w:szCs w:val="24"/>
          <w:lang w:val="az-Latn-AZ"/>
        </w:rPr>
        <w:t>Komitə</w:t>
      </w:r>
      <w:r>
        <w:rPr>
          <w:rFonts w:ascii="Arial" w:eastAsia="MS Mincho" w:hAnsi="Arial" w:cs="Arial"/>
          <w:bCs/>
          <w:sz w:val="24"/>
          <w:szCs w:val="24"/>
          <w:lang w:val="az-Latn-AZ"/>
        </w:rPr>
        <w:t xml:space="preserve"> </w:t>
      </w:r>
      <w:r w:rsidRPr="000614C4">
        <w:rPr>
          <w:rFonts w:ascii="Arial" w:eastAsia="MS Mincho" w:hAnsi="Arial" w:cs="Arial"/>
          <w:bCs/>
          <w:sz w:val="24"/>
          <w:szCs w:val="24"/>
          <w:lang w:val="az-Latn-AZ"/>
        </w:rPr>
        <w:t>Azərbaycan Respublikası Prezidentinin Administrasiyasının Siyasi partiyalar və qanunvericilik hakimiyyəti ilə əlaqələr şöbəsinin birgə təşkilatçılığı ilə “</w:t>
      </w:r>
      <w:r w:rsidRPr="00070130">
        <w:rPr>
          <w:rFonts w:ascii="Arial" w:eastAsia="MS Mincho" w:hAnsi="Arial" w:cs="Arial"/>
          <w:b/>
          <w:bCs/>
          <w:sz w:val="24"/>
          <w:szCs w:val="24"/>
          <w:lang w:val="az-Latn-AZ"/>
        </w:rPr>
        <w:t>Qadın hüquqları yeni ictimai-siyasi reallıqlar kontekstində”</w:t>
      </w:r>
      <w:r>
        <w:rPr>
          <w:rFonts w:ascii="Arial" w:eastAsia="MS Mincho" w:hAnsi="Arial" w:cs="Arial"/>
          <w:bCs/>
          <w:sz w:val="24"/>
          <w:szCs w:val="24"/>
          <w:lang w:val="az-Latn-AZ"/>
        </w:rPr>
        <w:t xml:space="preserve">, </w:t>
      </w:r>
      <w:r>
        <w:rPr>
          <w:rFonts w:ascii="Arial" w:hAnsi="Arial" w:cs="Arial"/>
          <w:sz w:val="24"/>
          <w:szCs w:val="24"/>
          <w:lang w:val="az-Latn-AZ"/>
        </w:rPr>
        <w:t>Yeni Azərbaycan Partiyası</w:t>
      </w:r>
      <w:r w:rsidRPr="0024593B">
        <w:rPr>
          <w:rFonts w:ascii="Arial" w:hAnsi="Arial" w:cs="Arial"/>
          <w:sz w:val="24"/>
          <w:szCs w:val="24"/>
          <w:lang w:val="az-Latn-AZ"/>
        </w:rPr>
        <w:t xml:space="preserve"> Mərkəzi Aparatının birgə təşkilatçılığı ilə görkəmli oftalmoloq-alim, akademik Zərifə xanım Əliyevanın anadan olmasının 99-cu ildönümünə həsr edilmiş </w:t>
      </w:r>
      <w:r w:rsidRPr="00070130">
        <w:rPr>
          <w:rFonts w:ascii="Arial" w:hAnsi="Arial" w:cs="Arial"/>
          <w:b/>
          <w:sz w:val="24"/>
          <w:szCs w:val="24"/>
          <w:lang w:val="az-Latn-AZ"/>
        </w:rPr>
        <w:t>“Nurlu ömrün işığı”,</w:t>
      </w:r>
      <w:r>
        <w:rPr>
          <w:rFonts w:ascii="Arial" w:hAnsi="Arial" w:cs="Arial"/>
          <w:sz w:val="24"/>
          <w:szCs w:val="24"/>
          <w:lang w:val="az-Latn-AZ"/>
        </w:rPr>
        <w:t xml:space="preserve"> </w:t>
      </w:r>
      <w:r w:rsidRPr="000614C4">
        <w:rPr>
          <w:rFonts w:ascii="Arial" w:hAnsi="Arial" w:cs="Arial"/>
          <w:sz w:val="24"/>
          <w:szCs w:val="24"/>
          <w:lang w:val="az-Latn-AZ"/>
        </w:rPr>
        <w:t xml:space="preserve">Gənclər və İdman Nazirliyinin əməkdaşlığı ilə birgə Lənkəran şəhərində </w:t>
      </w:r>
      <w:r w:rsidRPr="000614C4">
        <w:rPr>
          <w:rFonts w:ascii="Arial" w:hAnsi="Arial" w:cs="Arial"/>
          <w:b/>
          <w:sz w:val="24"/>
          <w:szCs w:val="24"/>
          <w:lang w:val="az-Latn-AZ"/>
        </w:rPr>
        <w:t>“Narkomaniyaya Yox Deyək”</w:t>
      </w:r>
      <w:r w:rsidRPr="000614C4">
        <w:rPr>
          <w:rFonts w:ascii="Arial" w:hAnsi="Arial" w:cs="Arial"/>
          <w:sz w:val="24"/>
          <w:szCs w:val="24"/>
          <w:lang w:val="az-Latn-AZ"/>
        </w:rPr>
        <w:t xml:space="preserve"> mövzusu</w:t>
      </w:r>
      <w:r>
        <w:rPr>
          <w:rFonts w:ascii="Arial" w:hAnsi="Arial" w:cs="Arial"/>
          <w:sz w:val="24"/>
          <w:szCs w:val="24"/>
          <w:lang w:val="az-Latn-AZ"/>
        </w:rPr>
        <w:t xml:space="preserve">larında </w:t>
      </w:r>
      <w:r w:rsidRPr="000614C4">
        <w:rPr>
          <w:rFonts w:ascii="Arial" w:hAnsi="Arial" w:cs="Arial"/>
          <w:color w:val="000000"/>
          <w:sz w:val="24"/>
          <w:szCs w:val="24"/>
          <w:lang w:val="az-Latn-AZ"/>
        </w:rPr>
        <w:t>konfrans</w:t>
      </w:r>
      <w:r>
        <w:rPr>
          <w:rFonts w:ascii="Arial" w:hAnsi="Arial" w:cs="Arial"/>
          <w:color w:val="000000"/>
          <w:sz w:val="24"/>
          <w:szCs w:val="24"/>
          <w:lang w:val="az-Latn-AZ"/>
        </w:rPr>
        <w:t>lar həyata keçir</w:t>
      </w:r>
      <w:r w:rsidRPr="000614C4">
        <w:rPr>
          <w:rFonts w:ascii="Arial" w:hAnsi="Arial" w:cs="Arial"/>
          <w:color w:val="000000"/>
          <w:sz w:val="24"/>
          <w:szCs w:val="24"/>
          <w:lang w:val="az-Latn-AZ"/>
        </w:rPr>
        <w:t xml:space="preserve">mişdir. </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Bakı Dövlət Universitetində gənc qızların hüquq mühafizə orqanlarında xidmətə həvəsləndirilməsi məqsədilə onların qeyd olunan sahədə təcrübəli qadın əməkdaşlarla görüşü təşkil edilmiş, bu istiqamətdə görüş iştirakçıları ilə fikir mübadiləsi aparılmışdır.</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Komitə tərəfindən Dövlət Miqrasiya Xidmətinin əməkdaşları üçün “Gender və insan hüquqları” mözusunda  video formatda təlim keçirilmişdir. Təlimdə gender məsələləri,</w:t>
      </w:r>
      <w:r w:rsidRPr="000614C4">
        <w:rPr>
          <w:rFonts w:ascii="Arial" w:hAnsi="Arial" w:cs="Arial"/>
          <w:color w:val="222222"/>
          <w:sz w:val="24"/>
          <w:szCs w:val="24"/>
          <w:shd w:val="clear" w:color="auto" w:fill="FFFFFF"/>
          <w:lang w:val="az-Latn-AZ"/>
        </w:rPr>
        <w:t xml:space="preserve"> insan hüquqları, erkən nikahlar, onların baş vermə səbəbləri və qarşısının alınması istiqamətində həyata keçirilən işlər, mövcud beynəlxalq və milli qanunverilik aktları barədə məlumat verilmişdir.</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 xml:space="preserve">Komitənin </w:t>
      </w:r>
      <w:r w:rsidRPr="000614C4">
        <w:rPr>
          <w:rFonts w:ascii="Arial" w:hAnsi="Arial" w:cs="Arial"/>
          <w:color w:val="201F1E"/>
          <w:sz w:val="24"/>
          <w:szCs w:val="24"/>
          <w:shd w:val="clear" w:color="auto" w:fill="FFFFFF"/>
          <w:lang w:val="az-Latn-AZ"/>
        </w:rPr>
        <w:t xml:space="preserve">BMT İnkişaf Proqramı (UNDP) ilə birgə icra etdiyi </w:t>
      </w:r>
      <w:r w:rsidRPr="000614C4">
        <w:rPr>
          <w:rFonts w:ascii="Arial" w:hAnsi="Arial" w:cs="Arial"/>
          <w:b/>
          <w:color w:val="201F1E"/>
          <w:sz w:val="24"/>
          <w:szCs w:val="24"/>
          <w:shd w:val="clear" w:color="auto" w:fill="FFFFFF"/>
          <w:lang w:val="az-Latn-AZ"/>
        </w:rPr>
        <w:t xml:space="preserve">"Sahibkarlığa və məşğulluğa iqtisadi dəstək" </w:t>
      </w:r>
      <w:r w:rsidRPr="000614C4">
        <w:rPr>
          <w:rFonts w:ascii="Arial" w:hAnsi="Arial" w:cs="Arial"/>
          <w:color w:val="201F1E"/>
          <w:sz w:val="24"/>
          <w:szCs w:val="24"/>
          <w:shd w:val="clear" w:color="auto" w:fill="FFFFFF"/>
          <w:lang w:val="az-Latn-AZ"/>
        </w:rPr>
        <w:t>layihəsinin 6 biznes qalibi</w:t>
      </w:r>
      <w:r w:rsidRPr="000614C4">
        <w:rPr>
          <w:rFonts w:ascii="Arial" w:hAnsi="Arial" w:cs="Arial"/>
          <w:sz w:val="24"/>
          <w:szCs w:val="24"/>
          <w:lang w:val="az-Latn-AZ"/>
        </w:rPr>
        <w:t xml:space="preserve">  “Sahibkarlar Günü” münasibəti ilə Kiçik və Orta Biznesin İnkişafı Agentliyinin (KOBİA) təşkil etdiyi </w:t>
      </w:r>
      <w:r w:rsidRPr="000614C4">
        <w:rPr>
          <w:rFonts w:ascii="Arial" w:hAnsi="Arial" w:cs="Arial"/>
          <w:color w:val="201F1E"/>
          <w:sz w:val="24"/>
          <w:szCs w:val="24"/>
          <w:shd w:val="clear" w:color="auto" w:fill="FFFFFF"/>
          <w:lang w:val="az-Latn-AZ"/>
        </w:rPr>
        <w:t xml:space="preserve">“KOB FEST” sərgi-satış yarmarkasında iştirak etmişdir. </w:t>
      </w:r>
      <w:r w:rsidRPr="000614C4">
        <w:rPr>
          <w:rFonts w:ascii="Arial" w:hAnsi="Arial" w:cs="Arial"/>
          <w:sz w:val="24"/>
          <w:szCs w:val="24"/>
          <w:lang w:val="az-Latn-AZ"/>
        </w:rPr>
        <w:t>Yarmarkada 100-ə yaxın mikro və kiçik sahibkarlıq subyektinin 1000-dən çox çeşiddə məhsulu təqdim olunmuşdur.</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Azərbaycan xalqının Ümummilli Lideri,  Ulu Öndər Heydər Əl</w:t>
      </w:r>
      <w:r>
        <w:rPr>
          <w:rFonts w:ascii="Arial" w:hAnsi="Arial" w:cs="Arial"/>
          <w:sz w:val="24"/>
          <w:szCs w:val="24"/>
          <w:lang w:val="az-Latn-AZ"/>
        </w:rPr>
        <w:t>iyevin xatirəsinə həsr olunmuş “</w:t>
      </w:r>
      <w:r w:rsidRPr="000614C4">
        <w:rPr>
          <w:rFonts w:ascii="Arial" w:hAnsi="Arial" w:cs="Arial"/>
          <w:b/>
          <w:sz w:val="24"/>
          <w:szCs w:val="24"/>
          <w:lang w:val="az-Latn-AZ"/>
        </w:rPr>
        <w:t>Şuşa bizim milli rəmzimizdir”</w:t>
      </w:r>
      <w:r w:rsidRPr="000614C4">
        <w:rPr>
          <w:rFonts w:ascii="Arial" w:hAnsi="Arial" w:cs="Arial"/>
          <w:sz w:val="24"/>
          <w:szCs w:val="24"/>
          <w:lang w:val="az-Latn-AZ"/>
        </w:rPr>
        <w:t xml:space="preserve"> mövzusunda </w:t>
      </w:r>
      <w:r w:rsidRPr="000614C4">
        <w:rPr>
          <w:rFonts w:ascii="Arial" w:hAnsi="Arial" w:cs="Arial"/>
          <w:noProof/>
          <w:sz w:val="24"/>
          <w:szCs w:val="24"/>
          <w:lang w:val="az-Latn-AZ"/>
        </w:rPr>
        <w:t>gənc yazarlar və jurnalistlər arasında</w:t>
      </w:r>
      <w:r w:rsidRPr="000614C4">
        <w:rPr>
          <w:rFonts w:ascii="Arial" w:hAnsi="Arial" w:cs="Arial"/>
          <w:sz w:val="24"/>
          <w:szCs w:val="24"/>
          <w:lang w:val="az-Latn-AZ"/>
        </w:rPr>
        <w:t xml:space="preserve"> </w:t>
      </w:r>
      <w:r w:rsidRPr="006D66B4">
        <w:rPr>
          <w:rFonts w:ascii="Arial" w:hAnsi="Arial" w:cs="Arial"/>
          <w:sz w:val="24"/>
          <w:szCs w:val="24"/>
          <w:lang w:val="az-Latn-AZ"/>
        </w:rPr>
        <w:t>“Ən yaxşı yazı”</w:t>
      </w:r>
      <w:r>
        <w:rPr>
          <w:rFonts w:ascii="Arial" w:hAnsi="Arial" w:cs="Arial"/>
          <w:sz w:val="24"/>
          <w:szCs w:val="24"/>
          <w:lang w:val="az-Latn-AZ"/>
        </w:rPr>
        <w:t xml:space="preserve"> Müs</w:t>
      </w:r>
      <w:r w:rsidRPr="006D66B4">
        <w:rPr>
          <w:rFonts w:ascii="Arial" w:hAnsi="Arial" w:cs="Arial"/>
          <w:sz w:val="24"/>
          <w:szCs w:val="24"/>
          <w:lang w:val="az-Latn-AZ"/>
        </w:rPr>
        <w:t>abiqəsi elan etmişdir. Müsabiqənin yekunlarına həsr olunmuş tədbirdə müsabiqənin qaliblərinə</w:t>
      </w:r>
      <w:r>
        <w:rPr>
          <w:lang w:val="az-Latn-AZ"/>
        </w:rPr>
        <w:t xml:space="preserve"> </w:t>
      </w:r>
      <w:r>
        <w:rPr>
          <w:rFonts w:ascii="Arial" w:hAnsi="Arial" w:cs="Arial"/>
          <w:sz w:val="24"/>
          <w:szCs w:val="24"/>
          <w:lang w:val="az-Latn-AZ"/>
        </w:rPr>
        <w:t>diplom və hədiyyələr</w:t>
      </w:r>
      <w:r w:rsidRPr="006D66B4">
        <w:rPr>
          <w:rFonts w:ascii="Arial" w:hAnsi="Arial" w:cs="Arial"/>
          <w:sz w:val="24"/>
          <w:szCs w:val="24"/>
          <w:lang w:val="az-Latn-AZ"/>
        </w:rPr>
        <w:t xml:space="preserve"> </w:t>
      </w:r>
      <w:r>
        <w:rPr>
          <w:rFonts w:ascii="Arial" w:hAnsi="Arial" w:cs="Arial"/>
          <w:sz w:val="24"/>
          <w:szCs w:val="24"/>
          <w:lang w:val="az-Latn-AZ"/>
        </w:rPr>
        <w:t>təqdim olunmuşdur</w:t>
      </w:r>
      <w:r w:rsidRPr="000614C4">
        <w:rPr>
          <w:rFonts w:ascii="Arial" w:hAnsi="Arial" w:cs="Arial"/>
          <w:sz w:val="24"/>
          <w:szCs w:val="24"/>
          <w:lang w:val="az-Latn-AZ"/>
        </w:rPr>
        <w:t>.</w:t>
      </w:r>
    </w:p>
    <w:p w:rsidR="004300CB" w:rsidRDefault="004300CB" w:rsidP="00782B80">
      <w:pPr>
        <w:spacing w:after="0" w:line="360" w:lineRule="auto"/>
        <w:ind w:left="-142" w:firstLine="568"/>
        <w:jc w:val="both"/>
        <w:rPr>
          <w:rFonts w:ascii="Arial" w:hAnsi="Arial" w:cs="Arial"/>
          <w:bCs/>
          <w:color w:val="000000" w:themeColor="text1"/>
          <w:sz w:val="24"/>
          <w:szCs w:val="24"/>
          <w:lang w:val="az-Latn-AZ"/>
        </w:rPr>
      </w:pPr>
      <w:r w:rsidRPr="003A5A32">
        <w:rPr>
          <w:rFonts w:ascii="Arial" w:hAnsi="Arial" w:cs="Arial"/>
          <w:b/>
          <w:sz w:val="24"/>
          <w:szCs w:val="24"/>
          <w:lang w:val="az-Latn-AZ"/>
        </w:rPr>
        <w:t>Uşaq məsələləri ilə bağlı</w:t>
      </w:r>
      <w:r w:rsidR="00E76551">
        <w:rPr>
          <w:rFonts w:ascii="Arial" w:hAnsi="Arial" w:cs="Arial"/>
          <w:b/>
          <w:sz w:val="24"/>
          <w:szCs w:val="24"/>
          <w:lang w:val="az-Latn-AZ"/>
        </w:rPr>
        <w:t xml:space="preserve"> keçirilmiş tədbirlər.</w:t>
      </w:r>
      <w:r w:rsidRPr="00070130">
        <w:rPr>
          <w:rFonts w:ascii="Arial" w:hAnsi="Arial" w:cs="Arial"/>
          <w:bCs/>
          <w:color w:val="000000" w:themeColor="text1"/>
          <w:sz w:val="24"/>
          <w:szCs w:val="24"/>
          <w:lang w:val="az-Latn-AZ"/>
        </w:rPr>
        <w:t xml:space="preserve"> </w:t>
      </w:r>
    </w:p>
    <w:p w:rsidR="00E76551" w:rsidRDefault="00E76551" w:rsidP="00782B80">
      <w:pPr>
        <w:spacing w:after="0" w:line="360" w:lineRule="auto"/>
        <w:ind w:left="-142" w:firstLine="142"/>
        <w:jc w:val="both"/>
        <w:rPr>
          <w:rFonts w:ascii="Arial" w:hAnsi="Arial" w:cs="Arial"/>
          <w:bCs/>
          <w:color w:val="000000" w:themeColor="text1"/>
          <w:sz w:val="24"/>
          <w:szCs w:val="24"/>
          <w:lang w:val="az-Latn-AZ"/>
        </w:rPr>
      </w:pPr>
      <w:r w:rsidRPr="00782B80">
        <w:rPr>
          <w:rFonts w:ascii="Arial" w:hAnsi="Arial" w:cs="Arial"/>
          <w:b/>
          <w:sz w:val="24"/>
          <w:szCs w:val="24"/>
          <w:lang w:val="en-US"/>
        </w:rPr>
        <w:drawing>
          <wp:inline distT="0" distB="0" distL="0" distR="0" wp14:anchorId="43024E21" wp14:editId="4A7C22CD">
            <wp:extent cx="5943600" cy="1076325"/>
            <wp:effectExtent l="76200" t="0" r="95250" b="2857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300CB" w:rsidRPr="00F76AE5" w:rsidRDefault="004300CB" w:rsidP="00782B80">
      <w:pPr>
        <w:spacing w:after="0" w:line="360" w:lineRule="auto"/>
        <w:ind w:left="-142" w:firstLine="568"/>
        <w:jc w:val="both"/>
        <w:rPr>
          <w:rFonts w:ascii="Arial" w:hAnsi="Arial" w:cs="Arial"/>
          <w:sz w:val="24"/>
          <w:szCs w:val="24"/>
          <w:lang w:val="az-Latn-AZ"/>
        </w:rPr>
      </w:pPr>
      <w:r w:rsidRPr="00070130">
        <w:rPr>
          <w:rFonts w:ascii="Arial" w:hAnsi="Arial" w:cs="Arial"/>
          <w:bCs/>
          <w:color w:val="000000" w:themeColor="text1"/>
          <w:sz w:val="24"/>
          <w:szCs w:val="24"/>
          <w:lang w:val="az-Latn-AZ"/>
        </w:rPr>
        <w:lastRenderedPageBreak/>
        <w:t>“Uşaq hüquqlarının həyata keçirilməsinə</w:t>
      </w:r>
      <w:r w:rsidRPr="000614C4">
        <w:rPr>
          <w:rFonts w:ascii="Arial" w:hAnsi="Arial" w:cs="Arial"/>
          <w:bCs/>
          <w:color w:val="000000" w:themeColor="text1"/>
          <w:sz w:val="24"/>
          <w:szCs w:val="24"/>
          <w:lang w:val="az-Latn-AZ"/>
        </w:rPr>
        <w:t xml:space="preserve"> dövlət nəzarəti Qaydası”na əsasən </w:t>
      </w:r>
      <w:r w:rsidRPr="000614C4">
        <w:rPr>
          <w:rFonts w:ascii="Arial" w:hAnsi="Arial" w:cs="Arial"/>
          <w:color w:val="000000" w:themeColor="text1"/>
          <w:sz w:val="24"/>
          <w:szCs w:val="24"/>
          <w:lang w:val="az-Latn-AZ"/>
        </w:rPr>
        <w:t>uşaq hüquqlarının təmin edilməsi vəziyyətinə dair 2021-ci il üzrə ölkə hesabatı hazırlanaraq Azərbaycan Respublikasının Nazirlər Kabinetinə göndərilmiş və</w:t>
      </w:r>
      <w:r w:rsidRPr="000614C4">
        <w:rPr>
          <w:rFonts w:ascii="Arial" w:hAnsi="Arial" w:cs="Arial"/>
          <w:sz w:val="24"/>
          <w:szCs w:val="24"/>
          <w:lang w:val="az-Latn-AZ"/>
        </w:rPr>
        <w:t xml:space="preserve"> monitorinq keçirilməsi nəzərdə tutulan uşaq müəssisələrinin siyahısına əsasən 3 dövri və 1 növbədənkənar </w:t>
      </w:r>
      <w:r w:rsidRPr="00374CAA">
        <w:rPr>
          <w:rFonts w:ascii="Arial" w:hAnsi="Arial" w:cs="Arial"/>
          <w:sz w:val="24"/>
          <w:szCs w:val="24"/>
          <w:lang w:val="az-Latn-AZ"/>
        </w:rPr>
        <w:t xml:space="preserve">monitorinq təşkil </w:t>
      </w:r>
      <w:r w:rsidRPr="00F76AE5">
        <w:rPr>
          <w:rFonts w:ascii="Arial" w:hAnsi="Arial" w:cs="Arial"/>
          <w:sz w:val="24"/>
          <w:szCs w:val="24"/>
          <w:lang w:val="az-Latn-AZ"/>
        </w:rPr>
        <w:t>olunmuşdur.</w:t>
      </w:r>
    </w:p>
    <w:p w:rsidR="004300CB" w:rsidRDefault="004300CB" w:rsidP="00782B80">
      <w:pPr>
        <w:spacing w:after="0" w:line="360" w:lineRule="auto"/>
        <w:ind w:left="-142" w:firstLine="568"/>
        <w:jc w:val="both"/>
        <w:rPr>
          <w:rFonts w:ascii="Arial" w:hAnsi="Arial" w:cs="Arial"/>
          <w:sz w:val="24"/>
          <w:szCs w:val="24"/>
          <w:lang w:val="az-Latn-AZ"/>
        </w:rPr>
      </w:pPr>
      <w:r w:rsidRPr="00F76AE5">
        <w:rPr>
          <w:rFonts w:ascii="Arial" w:hAnsi="Arial" w:cs="Arial"/>
          <w:sz w:val="24"/>
          <w:szCs w:val="24"/>
          <w:lang w:val="az-Latn-AZ"/>
        </w:rPr>
        <w:t xml:space="preserve">Cari yarımildə </w:t>
      </w:r>
      <w:r w:rsidRPr="00F76AE5">
        <w:rPr>
          <w:rFonts w:ascii="Arial" w:hAnsi="Arial" w:cs="Arial"/>
          <w:color w:val="000000" w:themeColor="text1"/>
          <w:sz w:val="24"/>
          <w:szCs w:val="24"/>
          <w:lang w:val="az-Latn-AZ"/>
        </w:rPr>
        <w:t>İraq və Suriya</w:t>
      </w:r>
      <w:r w:rsidRPr="000614C4">
        <w:rPr>
          <w:rFonts w:ascii="Arial" w:hAnsi="Arial" w:cs="Arial"/>
          <w:color w:val="000000" w:themeColor="text1"/>
          <w:sz w:val="24"/>
          <w:szCs w:val="24"/>
          <w:lang w:val="az-Latn-AZ"/>
        </w:rPr>
        <w:t xml:space="preserve"> Ərəb Respublikasından Azərbaycan Respublikasına ölkə vətəndaşı olan 22 uşaq repatriasiya və deportasiya edilmiş, ailələri tərəfindən qəyyumluq və himayəçiliyə götürülmüşdür. </w:t>
      </w:r>
      <w:r>
        <w:rPr>
          <w:rFonts w:ascii="Arial" w:hAnsi="Arial" w:cs="Arial"/>
          <w:color w:val="000000" w:themeColor="text1"/>
          <w:sz w:val="24"/>
          <w:szCs w:val="24"/>
          <w:lang w:val="az-Latn-AZ"/>
        </w:rPr>
        <w:t xml:space="preserve">Komitə tərəfindən  </w:t>
      </w:r>
      <w:r w:rsidRPr="000614C4">
        <w:rPr>
          <w:rFonts w:ascii="Arial" w:hAnsi="Arial" w:cs="Arial"/>
          <w:color w:val="000000" w:themeColor="text1"/>
          <w:sz w:val="24"/>
          <w:szCs w:val="24"/>
          <w:lang w:val="az-Latn-AZ"/>
        </w:rPr>
        <w:t xml:space="preserve">aidiyyəti rayon İcra Hakimiyyəti nəzdində fəaliyyət göstərən Yetkinlik yaşına çatmayanların işləri və hüquqlarının müdafiəsi üzrə Komissiyanın əməkdaşlarının iştirakı ilə mütəmadi işlər aparılır. </w:t>
      </w:r>
    </w:p>
    <w:p w:rsidR="004300CB" w:rsidRDefault="004300CB" w:rsidP="00782B80">
      <w:pPr>
        <w:spacing w:after="0" w:line="360" w:lineRule="auto"/>
        <w:ind w:left="-142" w:firstLine="568"/>
        <w:jc w:val="both"/>
        <w:rPr>
          <w:rFonts w:ascii="Arial" w:hAnsi="Arial" w:cs="Arial"/>
          <w:color w:val="000000"/>
          <w:sz w:val="24"/>
          <w:szCs w:val="24"/>
          <w:lang w:val="az-Latn-AZ"/>
        </w:rPr>
      </w:pPr>
      <w:r w:rsidRPr="000614C4">
        <w:rPr>
          <w:rFonts w:ascii="Arial" w:hAnsi="Arial" w:cs="Arial"/>
          <w:sz w:val="24"/>
          <w:szCs w:val="24"/>
          <w:lang w:val="az-Latn-AZ"/>
        </w:rPr>
        <w:t>Komitənin təşəbbüsü ilə İctimai Televiziyada (İTV) yayımlanan “Sabaha saxlamayaq” verilişində “Uşaqlarımızı zərərli informasiyalardan necə qoruyaq?” mövzusu müzakirə edilmişdir.</w:t>
      </w:r>
      <w:r w:rsidRPr="000614C4">
        <w:rPr>
          <w:rFonts w:ascii="Arial" w:hAnsi="Arial" w:cs="Arial"/>
          <w:color w:val="000000"/>
          <w:sz w:val="24"/>
          <w:szCs w:val="24"/>
          <w:lang w:val="az-Latn-AZ"/>
        </w:rPr>
        <w:t xml:space="preserve"> </w:t>
      </w:r>
    </w:p>
    <w:p w:rsidR="004300CB" w:rsidRPr="00EB1C35" w:rsidRDefault="004300CB" w:rsidP="00782B80">
      <w:pPr>
        <w:spacing w:after="0" w:line="360" w:lineRule="auto"/>
        <w:ind w:left="-142" w:firstLine="568"/>
        <w:jc w:val="both"/>
        <w:rPr>
          <w:rFonts w:ascii="Arial" w:hAnsi="Arial" w:cs="Arial"/>
          <w:sz w:val="24"/>
          <w:szCs w:val="24"/>
          <w:lang w:val="az-Latn-AZ"/>
        </w:rPr>
      </w:pPr>
      <w:r>
        <w:rPr>
          <w:rFonts w:ascii="Arial" w:hAnsi="Arial" w:cs="Arial"/>
          <w:color w:val="000000"/>
          <w:sz w:val="24"/>
          <w:szCs w:val="24"/>
          <w:bdr w:val="none" w:sz="0" w:space="0" w:color="auto" w:frame="1"/>
          <w:lang w:val="az-Latn-AZ"/>
        </w:rPr>
        <w:t>Komitə tərəfindən</w:t>
      </w:r>
      <w:r w:rsidRPr="000614C4">
        <w:rPr>
          <w:rFonts w:ascii="Arial" w:hAnsi="Arial" w:cs="Arial"/>
          <w:color w:val="000000"/>
          <w:sz w:val="24"/>
          <w:szCs w:val="24"/>
          <w:bdr w:val="none" w:sz="0" w:space="0" w:color="auto" w:frame="1"/>
          <w:lang w:val="az-Latn-AZ"/>
        </w:rPr>
        <w:t xml:space="preserve"> </w:t>
      </w:r>
      <w:r w:rsidRPr="000614C4">
        <w:rPr>
          <w:rFonts w:ascii="Arial" w:hAnsi="Arial" w:cs="Arial"/>
          <w:sz w:val="24"/>
          <w:szCs w:val="24"/>
          <w:lang w:val="az-Latn-AZ"/>
        </w:rPr>
        <w:t>“Uşaqların zərərli informasiyadan qorunması haqqında” Azərbaycan Respublikasının Qanununun 13-cü maddəsinə əsasən rəsmi internet informasiya ehtiyatında informasiya məhsulunun yaş təsnifa</w:t>
      </w:r>
      <w:r>
        <w:rPr>
          <w:rFonts w:ascii="Arial" w:hAnsi="Arial" w:cs="Arial"/>
          <w:sz w:val="24"/>
          <w:szCs w:val="24"/>
          <w:lang w:val="az-Latn-AZ"/>
        </w:rPr>
        <w:t>tının aparılması üzrə ekspert</w:t>
      </w:r>
      <w:r w:rsidRPr="000614C4">
        <w:rPr>
          <w:rFonts w:ascii="Arial" w:hAnsi="Arial" w:cs="Arial"/>
          <w:sz w:val="24"/>
          <w:szCs w:val="24"/>
          <w:lang w:val="az-Latn-AZ"/>
        </w:rPr>
        <w:t>ə ixtisas attestatı verilmişdir.</w:t>
      </w:r>
    </w:p>
    <w:p w:rsidR="004300CB" w:rsidRPr="00F76AE5" w:rsidRDefault="004300CB" w:rsidP="00782B80">
      <w:pPr>
        <w:spacing w:after="0" w:line="360" w:lineRule="auto"/>
        <w:ind w:left="-142" w:firstLine="568"/>
        <w:jc w:val="both"/>
        <w:rPr>
          <w:rFonts w:ascii="Arial" w:hAnsi="Arial" w:cs="Arial"/>
          <w:color w:val="000000"/>
          <w:sz w:val="24"/>
          <w:szCs w:val="24"/>
          <w:lang w:val="az-Latn-AZ"/>
        </w:rPr>
      </w:pPr>
      <w:r w:rsidRPr="000614C4">
        <w:rPr>
          <w:rFonts w:ascii="Arial" w:hAnsi="Arial" w:cs="Arial"/>
          <w:color w:val="2C2D2E"/>
          <w:sz w:val="24"/>
          <w:szCs w:val="24"/>
          <w:lang w:val="az-Latn-AZ"/>
        </w:rPr>
        <w:t>“Regio</w:t>
      </w:r>
      <w:r>
        <w:rPr>
          <w:rFonts w:ascii="Arial" w:hAnsi="Arial" w:cs="Arial"/>
          <w:color w:val="2C2D2E"/>
          <w:sz w:val="24"/>
          <w:szCs w:val="24"/>
          <w:lang w:val="az-Latn-AZ"/>
        </w:rPr>
        <w:t xml:space="preserve">nal İnkişaf” İctimai Birliyi ilə </w:t>
      </w:r>
      <w:r w:rsidRPr="000614C4">
        <w:rPr>
          <w:rFonts w:ascii="Arial" w:hAnsi="Arial" w:cs="Arial"/>
          <w:color w:val="2C2D2E"/>
          <w:sz w:val="24"/>
          <w:szCs w:val="24"/>
          <w:lang w:val="az-Latn-AZ"/>
        </w:rPr>
        <w:t xml:space="preserve">birgə </w:t>
      </w:r>
      <w:r w:rsidRPr="000614C4">
        <w:rPr>
          <w:rFonts w:ascii="Arial" w:hAnsi="Arial" w:cs="Arial"/>
          <w:b/>
          <w:color w:val="000000" w:themeColor="text1"/>
          <w:sz w:val="24"/>
          <w:szCs w:val="24"/>
          <w:lang w:val="az-Latn-AZ"/>
        </w:rPr>
        <w:t xml:space="preserve">“Uşaq müdafiəsi sahəsində dövlət qurumları və vətəndaş cəmiyyətinin dialoqu” </w:t>
      </w:r>
      <w:r w:rsidRPr="000614C4">
        <w:rPr>
          <w:rFonts w:ascii="Arial" w:hAnsi="Arial" w:cs="Arial"/>
          <w:color w:val="000000" w:themeColor="text1"/>
          <w:sz w:val="24"/>
          <w:szCs w:val="24"/>
          <w:lang w:val="az-Latn-AZ"/>
        </w:rPr>
        <w:t>mövzusunda</w:t>
      </w:r>
      <w:r w:rsidRPr="000614C4">
        <w:rPr>
          <w:rFonts w:ascii="Arial" w:hAnsi="Arial" w:cs="Arial"/>
          <w:color w:val="2C2D2E"/>
          <w:sz w:val="24"/>
          <w:szCs w:val="24"/>
          <w:lang w:val="az-Latn-AZ"/>
        </w:rPr>
        <w:t xml:space="preserve"> tədbir keçirilmişdir.</w:t>
      </w:r>
    </w:p>
    <w:p w:rsidR="004300CB" w:rsidRDefault="004300CB" w:rsidP="00782B80">
      <w:pPr>
        <w:spacing w:after="0" w:line="360" w:lineRule="auto"/>
        <w:ind w:left="-142" w:firstLine="568"/>
        <w:jc w:val="both"/>
        <w:rPr>
          <w:rFonts w:ascii="Arial" w:hAnsi="Arial" w:cs="Arial"/>
          <w:color w:val="2C2D2E"/>
          <w:sz w:val="24"/>
          <w:szCs w:val="24"/>
          <w:lang w:val="az-Latn-AZ"/>
        </w:rPr>
      </w:pPr>
      <w:r w:rsidRPr="006D66B4">
        <w:rPr>
          <w:rFonts w:ascii="Arial" w:hAnsi="Arial" w:cs="Arial"/>
          <w:b/>
          <w:sz w:val="24"/>
          <w:szCs w:val="24"/>
          <w:lang w:val="az-Latn-AZ"/>
        </w:rPr>
        <w:t>“Uşaq Səfirlər Məclisi”</w:t>
      </w:r>
      <w:r w:rsidRPr="000614C4">
        <w:rPr>
          <w:rFonts w:ascii="Arial" w:hAnsi="Arial" w:cs="Arial"/>
          <w:sz w:val="24"/>
          <w:szCs w:val="24"/>
          <w:lang w:val="az-Latn-AZ"/>
        </w:rPr>
        <w:t xml:space="preserve"> nin </w:t>
      </w:r>
      <w:r w:rsidRPr="000614C4">
        <w:rPr>
          <w:rFonts w:ascii="Arial" w:hAnsi="Arial" w:cs="Arial"/>
          <w:color w:val="000000"/>
          <w:sz w:val="24"/>
          <w:szCs w:val="24"/>
          <w:lang w:val="az-Latn-AZ"/>
        </w:rPr>
        <w:t xml:space="preserve">təşəbbüsü ilə </w:t>
      </w:r>
      <w:r w:rsidRPr="00374CAA">
        <w:rPr>
          <w:rFonts w:ascii="Arial" w:hAnsi="Arial" w:cs="Arial"/>
          <w:b/>
          <w:color w:val="2C2D2E"/>
          <w:sz w:val="24"/>
          <w:szCs w:val="24"/>
          <w:lang w:val="az-Latn-AZ"/>
        </w:rPr>
        <w:t>“Uşaqdan uşağa</w:t>
      </w:r>
      <w:r w:rsidRPr="000614C4">
        <w:rPr>
          <w:rFonts w:ascii="Arial" w:hAnsi="Arial" w:cs="Arial"/>
          <w:color w:val="2C2D2E"/>
          <w:sz w:val="24"/>
          <w:szCs w:val="24"/>
          <w:lang w:val="az-Latn-AZ"/>
        </w:rPr>
        <w:t>” layihəsi çərçivəsində</w:t>
      </w:r>
      <w:r w:rsidRPr="000614C4">
        <w:rPr>
          <w:rFonts w:ascii="Arial" w:hAnsi="Arial" w:cs="Arial"/>
          <w:sz w:val="24"/>
          <w:szCs w:val="24"/>
          <w:lang w:val="az-Latn-AZ"/>
        </w:rPr>
        <w:t xml:space="preserve"> </w:t>
      </w:r>
      <w:r w:rsidRPr="000614C4">
        <w:rPr>
          <w:rFonts w:ascii="Arial" w:hAnsi="Arial" w:cs="Arial"/>
          <w:color w:val="000000" w:themeColor="text1"/>
          <w:sz w:val="24"/>
          <w:szCs w:val="24"/>
          <w:lang w:val="az-Latn-AZ"/>
        </w:rPr>
        <w:t>Türkiyədə fəaliyyət göstərən “Hempa Çocuk Derneği”nin birgə təşkilatçılığı ilə</w:t>
      </w:r>
      <w:r w:rsidRPr="000614C4">
        <w:rPr>
          <w:rFonts w:ascii="Arial" w:hAnsi="Arial" w:cs="Arial"/>
          <w:b/>
          <w:color w:val="000000" w:themeColor="text1"/>
          <w:sz w:val="24"/>
          <w:szCs w:val="24"/>
          <w:lang w:val="az-Latn-AZ"/>
        </w:rPr>
        <w:t xml:space="preserve"> </w:t>
      </w:r>
      <w:r w:rsidRPr="000614C4">
        <w:rPr>
          <w:rFonts w:ascii="Arial" w:hAnsi="Arial" w:cs="Arial"/>
          <w:color w:val="000000" w:themeColor="text1"/>
          <w:sz w:val="24"/>
          <w:szCs w:val="24"/>
          <w:lang w:val="az-Latn-AZ"/>
        </w:rPr>
        <w:t xml:space="preserve">onlayn formatda </w:t>
      </w:r>
      <w:r w:rsidRPr="000614C4">
        <w:rPr>
          <w:rFonts w:ascii="Arial" w:hAnsi="Arial" w:cs="Arial"/>
          <w:b/>
          <w:color w:val="000000" w:themeColor="text1"/>
          <w:sz w:val="24"/>
          <w:szCs w:val="24"/>
          <w:lang w:val="az-Latn-AZ"/>
        </w:rPr>
        <w:t>"Xəyalların Sərhədi Yoxdur" adlı</w:t>
      </w:r>
      <w:r w:rsidRPr="000614C4">
        <w:rPr>
          <w:rFonts w:ascii="Arial" w:hAnsi="Arial" w:cs="Arial"/>
          <w:color w:val="000000" w:themeColor="text1"/>
          <w:sz w:val="24"/>
          <w:szCs w:val="24"/>
          <w:lang w:val="az-Latn-AZ"/>
        </w:rPr>
        <w:t xml:space="preserve"> interaktiv konfrans,</w:t>
      </w:r>
      <w:r w:rsidRPr="000614C4">
        <w:rPr>
          <w:rFonts w:ascii="Arial" w:hAnsi="Arial" w:cs="Arial"/>
          <w:sz w:val="24"/>
          <w:szCs w:val="24"/>
          <w:lang w:val="az-Latn-AZ"/>
        </w:rPr>
        <w:t xml:space="preserve"> </w:t>
      </w:r>
      <w:r w:rsidRPr="006D66B4">
        <w:rPr>
          <w:rFonts w:ascii="Arial" w:hAnsi="Arial" w:cs="Arial"/>
          <w:b/>
          <w:color w:val="050505"/>
          <w:sz w:val="24"/>
          <w:szCs w:val="24"/>
          <w:lang w:val="az-Latn-AZ"/>
        </w:rPr>
        <w:t>“Qızlar müzakirəyə qoşulur”</w:t>
      </w:r>
      <w:r w:rsidRPr="000614C4">
        <w:rPr>
          <w:rFonts w:ascii="Arial" w:hAnsi="Arial" w:cs="Arial"/>
          <w:color w:val="050505"/>
          <w:sz w:val="24"/>
          <w:szCs w:val="24"/>
          <w:lang w:val="az-Latn-AZ"/>
        </w:rPr>
        <w:t xml:space="preserve"> layihəsi çərçivəsində </w:t>
      </w:r>
      <w:r>
        <w:rPr>
          <w:rFonts w:ascii="Arial" w:hAnsi="Arial" w:cs="Arial"/>
          <w:color w:val="050505"/>
          <w:sz w:val="24"/>
          <w:szCs w:val="24"/>
          <w:lang w:val="az-Latn-AZ"/>
        </w:rPr>
        <w:t xml:space="preserve">Şüvələn Gənclər evində canlı, </w:t>
      </w:r>
      <w:r w:rsidRPr="000614C4">
        <w:rPr>
          <w:rFonts w:ascii="Arial" w:hAnsi="Arial" w:cs="Arial"/>
          <w:sz w:val="24"/>
          <w:szCs w:val="24"/>
          <w:lang w:val="az-Latn-AZ"/>
        </w:rPr>
        <w:t xml:space="preserve">İmişli və Samux rayonlarında </w:t>
      </w:r>
      <w:r>
        <w:rPr>
          <w:rFonts w:ascii="Arial" w:hAnsi="Arial" w:cs="Arial"/>
          <w:sz w:val="24"/>
          <w:szCs w:val="24"/>
          <w:lang w:val="az-Latn-AZ"/>
        </w:rPr>
        <w:t xml:space="preserve"> onlayn görüşlər</w:t>
      </w:r>
      <w:r>
        <w:rPr>
          <w:rFonts w:ascii="Arial" w:hAnsi="Arial" w:cs="Arial"/>
          <w:color w:val="000000"/>
          <w:sz w:val="24"/>
          <w:szCs w:val="24"/>
          <w:lang w:val="az-Latn-AZ"/>
        </w:rPr>
        <w:t xml:space="preserve">, </w:t>
      </w:r>
      <w:r w:rsidRPr="000614C4">
        <w:rPr>
          <w:rFonts w:ascii="Arial" w:hAnsi="Arial" w:cs="Arial"/>
          <w:color w:val="2C2D2E"/>
          <w:sz w:val="24"/>
          <w:szCs w:val="24"/>
          <w:shd w:val="clear" w:color="auto" w:fill="FFFFFF"/>
          <w:lang w:val="az-Latn-AZ"/>
        </w:rPr>
        <w:t xml:space="preserve">ADA-nın birgə təşkilatçılığı ilə </w:t>
      </w:r>
      <w:r w:rsidRPr="000614C4">
        <w:rPr>
          <w:rFonts w:ascii="Arial" w:hAnsi="Arial" w:cs="Arial"/>
          <w:b/>
          <w:color w:val="2C2D2E"/>
          <w:sz w:val="24"/>
          <w:szCs w:val="24"/>
          <w:shd w:val="clear" w:color="auto" w:fill="FFFFFF"/>
          <w:lang w:val="az-Latn-AZ"/>
        </w:rPr>
        <w:t>“</w:t>
      </w:r>
      <w:r w:rsidRPr="00F76AE5">
        <w:rPr>
          <w:rFonts w:ascii="Arial" w:hAnsi="Arial" w:cs="Arial"/>
          <w:b/>
          <w:sz w:val="24"/>
          <w:szCs w:val="24"/>
          <w:shd w:val="clear" w:color="auto" w:fill="FFFFFF"/>
          <w:lang w:val="az-Latn-AZ"/>
        </w:rPr>
        <w:t>Şuşa-mədəni irsimiz</w:t>
      </w:r>
      <w:r w:rsidRPr="000614C4">
        <w:rPr>
          <w:rFonts w:ascii="Arial" w:hAnsi="Arial" w:cs="Arial"/>
          <w:b/>
          <w:color w:val="2C2D2E"/>
          <w:sz w:val="24"/>
          <w:szCs w:val="24"/>
          <w:shd w:val="clear" w:color="auto" w:fill="FFFFFF"/>
          <w:lang w:val="az-Latn-AZ"/>
        </w:rPr>
        <w:t>”</w:t>
      </w:r>
      <w:r w:rsidRPr="000614C4">
        <w:rPr>
          <w:rFonts w:ascii="Arial" w:hAnsi="Arial" w:cs="Arial"/>
          <w:color w:val="2C2D2E"/>
          <w:sz w:val="24"/>
          <w:szCs w:val="24"/>
          <w:shd w:val="clear" w:color="auto" w:fill="FFFFFF"/>
          <w:lang w:val="az-Latn-AZ"/>
        </w:rPr>
        <w:t xml:space="preserve"> adlı intellektual yarış, </w:t>
      </w:r>
      <w:r w:rsidRPr="000614C4">
        <w:rPr>
          <w:rFonts w:ascii="Arial" w:hAnsi="Arial" w:cs="Arial"/>
          <w:color w:val="2C2D2E"/>
          <w:sz w:val="24"/>
          <w:szCs w:val="24"/>
          <w:lang w:val="az-Latn-AZ"/>
        </w:rPr>
        <w:t xml:space="preserve">Quba rayonunda </w:t>
      </w:r>
      <w:r>
        <w:rPr>
          <w:rFonts w:ascii="Arial" w:hAnsi="Arial" w:cs="Arial"/>
          <w:color w:val="2C2D2E"/>
          <w:sz w:val="24"/>
          <w:szCs w:val="24"/>
          <w:lang w:val="az-Latn-AZ"/>
        </w:rPr>
        <w:t>u</w:t>
      </w:r>
      <w:r w:rsidRPr="000614C4">
        <w:rPr>
          <w:rFonts w:ascii="Arial" w:hAnsi="Arial" w:cs="Arial"/>
          <w:color w:val="2C2D2E"/>
          <w:sz w:val="24"/>
          <w:szCs w:val="24"/>
          <w:lang w:val="az-Latn-AZ"/>
        </w:rPr>
        <w:t xml:space="preserve">şaq hüquqları haqqında təlim </w:t>
      </w:r>
      <w:r>
        <w:rPr>
          <w:rFonts w:ascii="Arial" w:hAnsi="Arial" w:cs="Arial"/>
          <w:color w:val="2C2D2E"/>
          <w:sz w:val="24"/>
          <w:szCs w:val="24"/>
          <w:lang w:val="az-Latn-AZ"/>
        </w:rPr>
        <w:t>və</w:t>
      </w:r>
      <w:r w:rsidRPr="000614C4">
        <w:rPr>
          <w:rFonts w:ascii="Arial" w:hAnsi="Arial" w:cs="Arial"/>
          <w:color w:val="2C2D2E"/>
          <w:sz w:val="24"/>
          <w:szCs w:val="24"/>
          <w:lang w:val="az-Latn-AZ"/>
        </w:rPr>
        <w:t xml:space="preserve"> Uşaq Səfirlər Məclisinin saytının təqdimatı</w:t>
      </w:r>
      <w:r>
        <w:rPr>
          <w:rFonts w:ascii="Arial" w:hAnsi="Arial" w:cs="Arial"/>
          <w:color w:val="2C2D2E"/>
          <w:sz w:val="24"/>
          <w:szCs w:val="24"/>
          <w:lang w:val="az-Latn-AZ"/>
        </w:rPr>
        <w:t xml:space="preserve"> </w:t>
      </w:r>
      <w:r w:rsidRPr="000614C4">
        <w:rPr>
          <w:rFonts w:ascii="Arial" w:hAnsi="Arial" w:cs="Arial"/>
          <w:color w:val="2C2D2E"/>
          <w:sz w:val="24"/>
          <w:szCs w:val="24"/>
          <w:lang w:val="az-Latn-AZ"/>
        </w:rPr>
        <w:t>keçirilmişdir.</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Komitənin və Beynəlxalq Təhsil üzrə Amerika Şurasının Peşəkar İxtisasartırma Proqramın birgə təşkilatçılığı və Təhsil Nazirliyin dəstəyi ilə Bakı və Sumqayıt şəhərlərinin orta ümumtəhsil müəssisələrində fəaliyyət göstərən 60-a yaxın məktəb psixoloqları üçün “Sosial-Emosional Öyrənmə” adlı 2 günlük onlayn təlim keçirilmişdir.</w:t>
      </w:r>
    </w:p>
    <w:p w:rsidR="004300CB" w:rsidRPr="000614C4" w:rsidRDefault="004300CB" w:rsidP="00782B80">
      <w:pPr>
        <w:spacing w:after="0" w:line="360" w:lineRule="auto"/>
        <w:ind w:left="-142" w:firstLine="568"/>
        <w:jc w:val="both"/>
        <w:rPr>
          <w:rFonts w:ascii="Arial" w:hAnsi="Arial" w:cs="Arial"/>
          <w:color w:val="000000"/>
          <w:sz w:val="24"/>
          <w:szCs w:val="24"/>
          <w:lang w:val="az-Latn-AZ"/>
        </w:rPr>
      </w:pPr>
      <w:r w:rsidRPr="000614C4">
        <w:rPr>
          <w:rFonts w:ascii="Arial" w:hAnsi="Arial" w:cs="Arial"/>
          <w:color w:val="000000"/>
          <w:sz w:val="24"/>
          <w:szCs w:val="24"/>
          <w:lang w:val="az-Latn-AZ"/>
        </w:rPr>
        <w:t xml:space="preserve">“Azəralüminium” </w:t>
      </w:r>
      <w:r>
        <w:rPr>
          <w:rFonts w:ascii="Arial" w:hAnsi="Arial" w:cs="Arial"/>
          <w:color w:val="000000"/>
          <w:sz w:val="24"/>
          <w:szCs w:val="24"/>
          <w:lang w:val="az-Latn-AZ"/>
        </w:rPr>
        <w:t>MMC</w:t>
      </w:r>
      <w:r w:rsidRPr="000614C4">
        <w:rPr>
          <w:rFonts w:ascii="Arial" w:hAnsi="Arial" w:cs="Arial"/>
          <w:color w:val="000000"/>
          <w:sz w:val="24"/>
          <w:szCs w:val="24"/>
          <w:lang w:val="az-Latn-AZ"/>
        </w:rPr>
        <w:t xml:space="preserve"> ilə əməkdaşlıq çərçivəsində talassemiya, hemofiliya və leykoz xəstəliyindən əziyyət çəkənlər üçün qan ehtiyatının yaradılmasına dəstək məqsədilə </w:t>
      </w:r>
      <w:r>
        <w:rPr>
          <w:rFonts w:ascii="Arial" w:hAnsi="Arial" w:cs="Arial"/>
          <w:b/>
          <w:color w:val="000000"/>
          <w:sz w:val="24"/>
          <w:szCs w:val="24"/>
          <w:lang w:val="az-Latn-AZ"/>
        </w:rPr>
        <w:t>“Arzulara qanad verək” adlı</w:t>
      </w:r>
      <w:r w:rsidRPr="000614C4">
        <w:rPr>
          <w:rFonts w:ascii="Arial" w:hAnsi="Arial" w:cs="Arial"/>
          <w:color w:val="000000"/>
          <w:sz w:val="24"/>
          <w:szCs w:val="24"/>
          <w:lang w:val="az-Latn-AZ"/>
        </w:rPr>
        <w:t xml:space="preserve"> qanvermə aksiyası keçirilmişdir. ( 250 nəfər) </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eastAsia="MS Mincho" w:hAnsi="Arial" w:cs="Arial"/>
          <w:sz w:val="24"/>
          <w:szCs w:val="24"/>
          <w:lang w:val="az-Latn-AZ"/>
        </w:rPr>
        <w:t>Bakı Metropolitenə məxsus olan reklam lövhələrində və monitorlarda “</w:t>
      </w:r>
      <w:r w:rsidRPr="000614C4">
        <w:rPr>
          <w:rFonts w:ascii="Arial" w:hAnsi="Arial" w:cs="Arial"/>
          <w:sz w:val="24"/>
          <w:szCs w:val="24"/>
          <w:lang w:val="az-Latn-AZ"/>
        </w:rPr>
        <w:t xml:space="preserve">Valideyn qayğısı – usaqların təhlükəsizliyi”, “Uşaqları sağlamlığına və inkişafına ziyan vuran </w:t>
      </w:r>
      <w:r w:rsidRPr="000614C4">
        <w:rPr>
          <w:rFonts w:ascii="Arial" w:hAnsi="Arial" w:cs="Arial"/>
          <w:sz w:val="24"/>
          <w:szCs w:val="24"/>
          <w:lang w:val="az-Latn-AZ"/>
        </w:rPr>
        <w:lastRenderedPageBreak/>
        <w:t xml:space="preserve">informasiyadan qoruyaq!”, </w:t>
      </w:r>
      <w:r w:rsidRPr="000614C4">
        <w:rPr>
          <w:rFonts w:ascii="Arial" w:hAnsi="Arial" w:cs="Arial"/>
          <w:sz w:val="24"/>
          <w:szCs w:val="24"/>
          <w:shd w:val="clear" w:color="auto" w:fill="FFFFFF"/>
          <w:lang w:val="az-Latn-AZ"/>
        </w:rPr>
        <w:t xml:space="preserve">“Sizin qızınız olacaq!”, “18 yaşadək evlilik - Uşaq evliliyidir!” mövzusunda </w:t>
      </w:r>
      <w:r w:rsidRPr="000614C4">
        <w:rPr>
          <w:rFonts w:ascii="Arial" w:hAnsi="Arial" w:cs="Arial"/>
          <w:b/>
          <w:sz w:val="24"/>
          <w:szCs w:val="24"/>
          <w:shd w:val="clear" w:color="auto" w:fill="FFFFFF"/>
          <w:lang w:val="az-Latn-AZ"/>
        </w:rPr>
        <w:t>elektron posterlər</w:t>
      </w:r>
      <w:r w:rsidRPr="000614C4">
        <w:rPr>
          <w:rFonts w:ascii="Arial" w:hAnsi="Arial" w:cs="Arial"/>
          <w:sz w:val="24"/>
          <w:szCs w:val="24"/>
          <w:shd w:val="clear" w:color="auto" w:fill="FFFFFF"/>
          <w:lang w:val="az-Latn-AZ"/>
        </w:rPr>
        <w:t xml:space="preserve"> </w:t>
      </w:r>
      <w:r w:rsidRPr="000614C4">
        <w:rPr>
          <w:rFonts w:ascii="Arial" w:hAnsi="Arial" w:cs="Arial"/>
          <w:sz w:val="24"/>
          <w:szCs w:val="24"/>
          <w:lang w:val="az-Latn-AZ"/>
        </w:rPr>
        <w:t>Bakı Metropoliteninin stansiyalarında yerləşdirilmişdir.</w:t>
      </w:r>
    </w:p>
    <w:p w:rsidR="004300CB" w:rsidRPr="000614C4" w:rsidRDefault="004300CB" w:rsidP="00782B80">
      <w:pPr>
        <w:spacing w:after="0" w:line="360" w:lineRule="auto"/>
        <w:ind w:left="-142" w:firstLine="568"/>
        <w:jc w:val="both"/>
        <w:rPr>
          <w:rFonts w:ascii="Arial" w:hAnsi="Arial" w:cs="Arial"/>
          <w:color w:val="000000" w:themeColor="text1"/>
          <w:sz w:val="24"/>
          <w:szCs w:val="24"/>
          <w:lang w:val="az-Latn-AZ"/>
        </w:rPr>
      </w:pPr>
      <w:bookmarkStart w:id="0" w:name="_Hlk98410106"/>
      <w:r w:rsidRPr="000614C4">
        <w:rPr>
          <w:rFonts w:ascii="Arial" w:hAnsi="Arial" w:cs="Arial"/>
          <w:color w:val="000000" w:themeColor="text1"/>
          <w:sz w:val="24"/>
          <w:szCs w:val="24"/>
          <w:lang w:val="az-Latn-AZ"/>
        </w:rPr>
        <w:t>Ağstafa rayonunda “Uşaq əməyinin istismarının qarşının alınması” mövzusunda Ağstafa, Tovuz, Şəmkir və Qazax rayon icra hakimiyyəti orqanlarının yetkinlik yaşına çatmayanların işləri və hüquqlarının müdafiəsi üzrə komissiyaları</w:t>
      </w:r>
      <w:r>
        <w:rPr>
          <w:rFonts w:ascii="Arial" w:hAnsi="Arial" w:cs="Arial"/>
          <w:color w:val="000000" w:themeColor="text1"/>
          <w:sz w:val="24"/>
          <w:szCs w:val="24"/>
          <w:lang w:val="az-Latn-AZ"/>
        </w:rPr>
        <w:t>nın</w:t>
      </w:r>
      <w:r w:rsidRPr="000614C4">
        <w:rPr>
          <w:rFonts w:ascii="Arial" w:hAnsi="Arial" w:cs="Arial"/>
          <w:color w:val="000000" w:themeColor="text1"/>
          <w:sz w:val="24"/>
          <w:szCs w:val="24"/>
          <w:lang w:val="az-Latn-AZ"/>
        </w:rPr>
        <w:t>, yetkinlik yaşına çatmayanlarla işləyən polis inspektorları</w:t>
      </w:r>
      <w:r>
        <w:rPr>
          <w:rFonts w:ascii="Arial" w:hAnsi="Arial" w:cs="Arial"/>
          <w:color w:val="000000" w:themeColor="text1"/>
          <w:sz w:val="24"/>
          <w:szCs w:val="24"/>
          <w:lang w:val="az-Latn-AZ"/>
        </w:rPr>
        <w:t>n</w:t>
      </w:r>
      <w:r w:rsidRPr="000614C4">
        <w:rPr>
          <w:rFonts w:ascii="Arial" w:hAnsi="Arial" w:cs="Arial"/>
          <w:color w:val="000000" w:themeColor="text1"/>
          <w:sz w:val="24"/>
          <w:szCs w:val="24"/>
          <w:lang w:val="az-Latn-AZ"/>
        </w:rPr>
        <w:t>, kiçik və orta bizneslə məşğul olan sahibkarlar</w:t>
      </w:r>
      <w:r>
        <w:rPr>
          <w:rFonts w:ascii="Arial" w:hAnsi="Arial" w:cs="Arial"/>
          <w:color w:val="000000" w:themeColor="text1"/>
          <w:sz w:val="24"/>
          <w:szCs w:val="24"/>
          <w:lang w:val="az-Latn-AZ"/>
        </w:rPr>
        <w:t>ın</w:t>
      </w:r>
      <w:r w:rsidRPr="000614C4">
        <w:rPr>
          <w:rFonts w:ascii="Arial" w:hAnsi="Arial" w:cs="Arial"/>
          <w:color w:val="000000" w:themeColor="text1"/>
          <w:sz w:val="24"/>
          <w:szCs w:val="24"/>
          <w:lang w:val="az-Latn-AZ"/>
        </w:rPr>
        <w:t>, rayon polis idarələrinin post patrul xiidmətinin manqa komandirləri</w:t>
      </w:r>
      <w:r>
        <w:rPr>
          <w:rFonts w:ascii="Arial" w:hAnsi="Arial" w:cs="Arial"/>
          <w:color w:val="000000" w:themeColor="text1"/>
          <w:sz w:val="24"/>
          <w:szCs w:val="24"/>
          <w:lang w:val="az-Latn-AZ"/>
        </w:rPr>
        <w:t>nin</w:t>
      </w:r>
      <w:r w:rsidRPr="000614C4">
        <w:rPr>
          <w:rFonts w:ascii="Arial" w:hAnsi="Arial" w:cs="Arial"/>
          <w:color w:val="000000" w:themeColor="text1"/>
          <w:sz w:val="24"/>
          <w:szCs w:val="24"/>
          <w:lang w:val="az-Latn-AZ"/>
        </w:rPr>
        <w:t xml:space="preserve">, Dövlət Əmək Müfəttişliyi Xidmətinin əməkdaşlarının iştirakı ilə təlim keçirilmişdir. </w:t>
      </w:r>
      <w:bookmarkEnd w:id="0"/>
    </w:p>
    <w:p w:rsidR="004300CB"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b/>
          <w:sz w:val="24"/>
          <w:szCs w:val="24"/>
          <w:lang w:val="az-Latn-AZ"/>
        </w:rPr>
        <w:t>Cari yarımil ərzində Komitənin Uşaq və Ailələrə Dəstək Mərkəzlərinə</w:t>
      </w:r>
      <w:r w:rsidRPr="000614C4">
        <w:rPr>
          <w:rFonts w:ascii="Arial" w:hAnsi="Arial" w:cs="Arial"/>
          <w:sz w:val="24"/>
          <w:szCs w:val="24"/>
          <w:lang w:val="az-Latn-AZ"/>
        </w:rPr>
        <w:t xml:space="preserve"> 1301 nəfər tərəfindən müxtəlif mövzularda</w:t>
      </w:r>
      <w:r w:rsidRPr="000614C4">
        <w:rPr>
          <w:rFonts w:ascii="Arial" w:hAnsi="Arial" w:cs="Arial"/>
          <w:color w:val="FF0000"/>
          <w:sz w:val="24"/>
          <w:szCs w:val="24"/>
          <w:lang w:val="az-Latn-AZ"/>
        </w:rPr>
        <w:t xml:space="preserve"> </w:t>
      </w:r>
      <w:r w:rsidRPr="000614C4">
        <w:rPr>
          <w:rFonts w:ascii="Arial" w:hAnsi="Arial" w:cs="Arial"/>
          <w:sz w:val="24"/>
          <w:szCs w:val="24"/>
          <w:lang w:val="az-Latn-AZ"/>
        </w:rPr>
        <w:t xml:space="preserve">1624 müraciət edilmişdir. Bu müraciətlərdən 997-si təmin olunmuşdur. Müraciətlərdən 447-ü  uşaq məsələləri ilə, 44 əlilliyi olan uşaqlarla bağlı olmuşdur. 6 ay ərzində 407 ailəyə səfər edilmişdir.  </w:t>
      </w:r>
    </w:p>
    <w:p w:rsidR="00E76551" w:rsidRPr="008E0CD7" w:rsidRDefault="00E76551" w:rsidP="00E76551">
      <w:pPr>
        <w:spacing w:after="0" w:line="360" w:lineRule="auto"/>
        <w:ind w:left="-142" w:firstLine="142"/>
        <w:jc w:val="both"/>
        <w:rPr>
          <w:rFonts w:ascii="Arial" w:hAnsi="Arial" w:cs="Arial"/>
          <w:sz w:val="24"/>
          <w:szCs w:val="24"/>
          <w:lang w:val="az-Latn-AZ"/>
        </w:rPr>
      </w:pPr>
      <w:r w:rsidRPr="00E76551">
        <w:rPr>
          <w:rFonts w:ascii="Arial" w:hAnsi="Arial" w:cs="Arial"/>
          <w:sz w:val="24"/>
          <w:szCs w:val="24"/>
          <w:lang w:val="en-US"/>
        </w:rPr>
        <w:drawing>
          <wp:inline distT="0" distB="0" distL="0" distR="0" wp14:anchorId="18EF4BD8" wp14:editId="2F3D4FD2">
            <wp:extent cx="5943600" cy="2958465"/>
            <wp:effectExtent l="0" t="0" r="19050" b="133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Cari yarımildə keçirilən 325 tədbir və 20 təlimdə 10281 nəfər</w:t>
      </w:r>
      <w:r>
        <w:rPr>
          <w:rFonts w:ascii="Arial" w:hAnsi="Arial" w:cs="Arial"/>
          <w:sz w:val="24"/>
          <w:szCs w:val="24"/>
          <w:lang w:val="az-Latn-AZ"/>
        </w:rPr>
        <w:t xml:space="preserve"> iştirak etmişdir.</w:t>
      </w:r>
      <w:r w:rsidRPr="000614C4">
        <w:rPr>
          <w:rFonts w:ascii="Arial" w:hAnsi="Arial" w:cs="Arial"/>
          <w:sz w:val="24"/>
          <w:szCs w:val="24"/>
          <w:lang w:val="az-Latn-AZ"/>
        </w:rPr>
        <w:t xml:space="preserve"> 10 Dövlət proqramının 18 bəndi üzrə 210 tədbir keçirilmiş, 5364 nüsxə buklet paylanılmış, “Ailə başçısına məktub” aksiyası davam etdirilmişdir. </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11 UADM və 17 İcma Resurs Mərkəzləri tərəfindən mart v</w:t>
      </w:r>
      <w:r>
        <w:rPr>
          <w:rFonts w:ascii="Arial" w:hAnsi="Arial" w:cs="Arial"/>
          <w:sz w:val="24"/>
          <w:szCs w:val="24"/>
          <w:lang w:val="az-Latn-AZ"/>
        </w:rPr>
        <w:t>ə iyun ayında  “açıq qapı” günlərin</w:t>
      </w:r>
      <w:r w:rsidRPr="000614C4">
        <w:rPr>
          <w:rFonts w:ascii="Arial" w:hAnsi="Arial" w:cs="Arial"/>
          <w:sz w:val="24"/>
          <w:szCs w:val="24"/>
          <w:lang w:val="az-Latn-AZ"/>
        </w:rPr>
        <w:t>də  müxtəlif mövzularla bağlı müraciət edən 747 vətəndaşa psixoloji, hüquqi və sosial problemlərin həlli üzrə dəstək göstərilmişdir.</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İsmayıllı və Göygöl rayonlarında Uşaq və Ailələrə Dəstək Mərkəzləri (UADM) tərəfindən 123 nəfərin iştirakı ilə Aprel döyüşlərinin altıncı ildönümünə həsr olunmuş tədbirlər keçirilmişdir.</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Mərkəz</w:t>
      </w:r>
      <w:r>
        <w:rPr>
          <w:rFonts w:ascii="Arial" w:hAnsi="Arial" w:cs="Arial"/>
          <w:sz w:val="24"/>
          <w:szCs w:val="24"/>
          <w:lang w:val="az-Latn-AZ"/>
        </w:rPr>
        <w:t>lərinin</w:t>
      </w:r>
      <w:r w:rsidRPr="000614C4">
        <w:rPr>
          <w:rFonts w:ascii="Arial" w:hAnsi="Arial" w:cs="Arial"/>
          <w:sz w:val="24"/>
          <w:szCs w:val="24"/>
          <w:lang w:val="az-Latn-AZ"/>
        </w:rPr>
        <w:t xml:space="preserve"> fəaliyyətinin təbliği məqsədilə 27 məqalə yazılmış, 14 teleradio çıxışı olmuşdur. Həssas əhali qrupdan olan ailələrin cəmiyyətə tanıdılması məqsədilə Göygöl, İsmayıllı və Zaqatala rayonlarından olan istedadlı uşaqlarla bağlı televiziya çəkilişləri olmuşdur.  </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lastRenderedPageBreak/>
        <w:t xml:space="preserve">6 ay ərzində Uşaq və Ailələrə Dəstək Mərkəzlərinin fəaliyyətindən ümumilikdə  12278 nəfər bəhrələnmişdir. </w:t>
      </w:r>
    </w:p>
    <w:p w:rsidR="004300CB" w:rsidRDefault="004300CB" w:rsidP="00782B80">
      <w:pPr>
        <w:spacing w:after="0" w:line="360" w:lineRule="auto"/>
        <w:ind w:left="-142" w:firstLine="568"/>
        <w:jc w:val="both"/>
        <w:rPr>
          <w:rFonts w:ascii="Arial" w:hAnsi="Arial" w:cs="Arial"/>
          <w:b/>
          <w:color w:val="000000"/>
          <w:sz w:val="24"/>
          <w:szCs w:val="24"/>
          <w:lang w:val="az-Latn-AZ"/>
        </w:rPr>
      </w:pPr>
      <w:r w:rsidRPr="000614C4">
        <w:rPr>
          <w:rFonts w:ascii="Arial" w:hAnsi="Arial" w:cs="Arial"/>
          <w:b/>
          <w:color w:val="000000"/>
          <w:sz w:val="24"/>
          <w:szCs w:val="24"/>
          <w:lang w:val="az-Latn-AZ"/>
        </w:rPr>
        <w:t xml:space="preserve">Beynəlxalq əlaqələrin inkişafı sahəsində fəaliyyətlər. </w:t>
      </w:r>
    </w:p>
    <w:p w:rsidR="004300CB" w:rsidRDefault="004300CB" w:rsidP="00782B80">
      <w:pPr>
        <w:spacing w:after="0" w:line="360" w:lineRule="auto"/>
        <w:ind w:left="-142" w:firstLine="568"/>
        <w:jc w:val="both"/>
        <w:rPr>
          <w:rFonts w:ascii="Arial" w:hAnsi="Arial" w:cs="Arial"/>
          <w:sz w:val="24"/>
          <w:szCs w:val="24"/>
          <w:lang w:val="az-Latn-AZ"/>
        </w:rPr>
      </w:pPr>
      <w:r w:rsidRPr="0083185A">
        <w:rPr>
          <w:rFonts w:ascii="Arial" w:hAnsi="Arial" w:cs="Arial"/>
          <w:sz w:val="24"/>
          <w:szCs w:val="24"/>
          <w:lang w:val="az-Latn-AZ"/>
        </w:rPr>
        <w:t>Komitə sədrinin Belçika Krallığının və Latviyanın ölkəmizdəki fövqəladə və səlahiyyətli səfirləri, BMT-nin Əhali Fondunun Türkiyədəki Nümayəndəsi, Azərbaycan və Gürcüstan üzrə ölkə direktoru</w:t>
      </w:r>
      <w:r w:rsidRPr="0083185A">
        <w:rPr>
          <w:rFonts w:ascii="Arial" w:hAnsi="Arial" w:cs="Arial"/>
          <w:sz w:val="24"/>
          <w:szCs w:val="24"/>
          <w:shd w:val="clear" w:color="auto" w:fill="FFFFFF"/>
          <w:lang w:val="az-Latn-AZ"/>
        </w:rPr>
        <w:t xml:space="preserve">, </w:t>
      </w:r>
      <w:r w:rsidRPr="0083185A">
        <w:rPr>
          <w:rFonts w:ascii="Arial" w:hAnsi="Arial" w:cs="Arial"/>
          <w:color w:val="000000"/>
          <w:sz w:val="24"/>
          <w:szCs w:val="24"/>
          <w:lang w:val="az-Latn-AZ"/>
        </w:rPr>
        <w:t xml:space="preserve">BQXK-nın Azərbaycan nümayəndəliyinin rəhbəri vəzifəsində fəaliyyətini başa çatdıran xanım Ariane Bauer, BQXK-nın Azərbaycan nümayəndəliyinin yeni rəhbəri, </w:t>
      </w:r>
      <w:r w:rsidRPr="008E0CD7">
        <w:rPr>
          <w:rFonts w:ascii="Arial" w:eastAsiaTheme="minorEastAsia" w:hAnsi="Arial" w:cs="Arial"/>
          <w:color w:val="000000"/>
          <w:sz w:val="24"/>
          <w:szCs w:val="24"/>
          <w:lang w:val="az-Latn-AZ"/>
        </w:rPr>
        <w:t>BMT-nin Əhali Fondunun (UNFPA) Türkiyədəki nümayəndəsi və Azərbaycan və Gürcüstan üzrə ölkə direktoru</w:t>
      </w:r>
      <w:r>
        <w:rPr>
          <w:rFonts w:ascii="Arial" w:hAnsi="Arial" w:cs="Arial"/>
          <w:b/>
          <w:color w:val="000000"/>
          <w:sz w:val="24"/>
          <w:szCs w:val="24"/>
          <w:lang w:val="az-Latn-AZ"/>
        </w:rPr>
        <w:t xml:space="preserve"> </w:t>
      </w:r>
      <w:r w:rsidRPr="0083185A">
        <w:rPr>
          <w:rFonts w:ascii="Arial" w:hAnsi="Arial" w:cs="Arial"/>
          <w:sz w:val="24"/>
          <w:szCs w:val="24"/>
          <w:lang w:val="az-Latn-AZ"/>
        </w:rPr>
        <w:t>ilə görüşləri keçirilmişdir.</w:t>
      </w:r>
    </w:p>
    <w:p w:rsidR="004300CB" w:rsidRPr="0083185A" w:rsidRDefault="004300CB" w:rsidP="00782B80">
      <w:pPr>
        <w:spacing w:after="0" w:line="360" w:lineRule="auto"/>
        <w:ind w:left="-142" w:firstLine="568"/>
        <w:jc w:val="both"/>
        <w:rPr>
          <w:rFonts w:ascii="Arial" w:hAnsi="Arial" w:cs="Arial"/>
          <w:sz w:val="24"/>
          <w:szCs w:val="24"/>
          <w:lang w:val="az-Latn-AZ"/>
        </w:rPr>
      </w:pPr>
      <w:r w:rsidRPr="008E0CD7">
        <w:rPr>
          <w:rFonts w:ascii="Arial" w:hAnsi="Arial" w:cs="Arial"/>
          <w:sz w:val="24"/>
          <w:szCs w:val="24"/>
          <w:lang w:val="az-Latn-AZ"/>
        </w:rPr>
        <w:t>Eyni zamanda Komitəs sədri Özbəkistan Respublikasının Qadın Sahibkarlar Klubunun nümayəndə heyətini qəbul e</w:t>
      </w:r>
      <w:r>
        <w:rPr>
          <w:rFonts w:ascii="Arial" w:hAnsi="Arial" w:cs="Arial"/>
          <w:sz w:val="24"/>
          <w:szCs w:val="24"/>
          <w:lang w:val="az-Latn-AZ"/>
        </w:rPr>
        <w:t>tmişdir</w:t>
      </w:r>
      <w:r w:rsidRPr="008E0CD7">
        <w:rPr>
          <w:rFonts w:ascii="Arial" w:hAnsi="Arial" w:cs="Arial"/>
          <w:sz w:val="24"/>
          <w:szCs w:val="24"/>
          <w:lang w:val="az-Latn-AZ"/>
        </w:rPr>
        <w:t>.</w:t>
      </w:r>
    </w:p>
    <w:p w:rsidR="004300CB" w:rsidRPr="000614C4" w:rsidRDefault="004300CB" w:rsidP="00782B80">
      <w:pPr>
        <w:pStyle w:val="ListParagraph"/>
        <w:spacing w:after="0" w:line="360" w:lineRule="auto"/>
        <w:ind w:left="-207" w:firstLine="633"/>
        <w:jc w:val="both"/>
        <w:rPr>
          <w:rFonts w:ascii="Arial" w:hAnsi="Arial" w:cs="Arial"/>
          <w:color w:val="000000" w:themeColor="text1"/>
          <w:sz w:val="24"/>
          <w:szCs w:val="24"/>
          <w:lang w:val="az-Latn-AZ"/>
        </w:rPr>
      </w:pPr>
      <w:r w:rsidRPr="000614C4">
        <w:rPr>
          <w:rFonts w:ascii="Arial" w:hAnsi="Arial" w:cs="Arial"/>
          <w:sz w:val="24"/>
          <w:szCs w:val="24"/>
          <w:lang w:val="az-Latn-AZ"/>
        </w:rPr>
        <w:t xml:space="preserve">Qarşılıqlı təcrübə və əməkdaşlıq əlaqələrinin möhkəmləndirilməsi məqsədilə </w:t>
      </w:r>
      <w:r w:rsidRPr="000614C4">
        <w:rPr>
          <w:rFonts w:ascii="Arial" w:hAnsi="Arial" w:cs="Arial"/>
          <w:color w:val="000000" w:themeColor="text1"/>
          <w:sz w:val="24"/>
          <w:szCs w:val="24"/>
          <w:lang w:val="az-Latn-AZ"/>
        </w:rPr>
        <w:t>Komitə sədri</w:t>
      </w:r>
      <w:r w:rsidRPr="000614C4">
        <w:rPr>
          <w:rFonts w:ascii="Arial" w:hAnsi="Arial" w:cs="Arial"/>
          <w:i/>
          <w:color w:val="000000" w:themeColor="text1"/>
          <w:sz w:val="24"/>
          <w:szCs w:val="24"/>
          <w:lang w:val="az-Latn-AZ"/>
        </w:rPr>
        <w:t xml:space="preserve"> </w:t>
      </w:r>
      <w:r w:rsidRPr="000614C4">
        <w:rPr>
          <w:rStyle w:val="Emphasis"/>
          <w:rFonts w:ascii="Arial" w:hAnsi="Arial" w:cs="Arial"/>
          <w:color w:val="000000" w:themeColor="text1"/>
          <w:sz w:val="24"/>
          <w:szCs w:val="24"/>
          <w:shd w:val="clear" w:color="auto" w:fill="FFFFFF"/>
          <w:lang w:val="az-Latn-AZ"/>
        </w:rPr>
        <w:t xml:space="preserve">Türkiyə Respublikasının </w:t>
      </w:r>
      <w:r w:rsidRPr="000614C4">
        <w:rPr>
          <w:rFonts w:ascii="Arial" w:hAnsi="Arial" w:cs="Arial"/>
          <w:color w:val="000000" w:themeColor="text1"/>
          <w:sz w:val="24"/>
          <w:szCs w:val="24"/>
          <w:lang w:val="az-Latn-AZ"/>
        </w:rPr>
        <w:t>Ailə və Sosial Xidmətlər naziri</w:t>
      </w:r>
      <w:r w:rsidRPr="000614C4">
        <w:rPr>
          <w:rFonts w:ascii="Arial" w:hAnsi="Arial" w:cs="Arial"/>
          <w:color w:val="000000" w:themeColor="text1"/>
          <w:sz w:val="24"/>
          <w:szCs w:val="24"/>
          <w:shd w:val="clear" w:color="auto" w:fill="FFFFFF"/>
          <w:lang w:val="az-Latn-AZ"/>
        </w:rPr>
        <w:t xml:space="preserve"> ilə </w:t>
      </w:r>
      <w:r w:rsidRPr="000614C4">
        <w:rPr>
          <w:rFonts w:ascii="Arial" w:hAnsi="Arial" w:cs="Arial"/>
          <w:color w:val="000000" w:themeColor="text1"/>
          <w:sz w:val="24"/>
          <w:szCs w:val="24"/>
          <w:lang w:val="az-Latn-AZ"/>
        </w:rPr>
        <w:t xml:space="preserve">Türkiyə Respublikasında səfərdə olmuşdur. </w:t>
      </w:r>
    </w:p>
    <w:p w:rsidR="004300CB" w:rsidRPr="000614C4" w:rsidRDefault="004300CB" w:rsidP="00782B80">
      <w:pPr>
        <w:spacing w:after="0" w:line="360" w:lineRule="auto"/>
        <w:ind w:left="-142" w:firstLine="568"/>
        <w:jc w:val="both"/>
        <w:rPr>
          <w:rFonts w:ascii="Arial" w:hAnsi="Arial" w:cs="Arial"/>
          <w:sz w:val="24"/>
          <w:szCs w:val="24"/>
          <w:lang w:val="az-Latn-AZ"/>
        </w:rPr>
      </w:pPr>
      <w:r w:rsidRPr="000614C4">
        <w:rPr>
          <w:rFonts w:ascii="Arial" w:hAnsi="Arial" w:cs="Arial"/>
          <w:sz w:val="24"/>
          <w:szCs w:val="24"/>
          <w:lang w:val="az-Latn-AZ"/>
        </w:rPr>
        <w:t>Komitə tərəfindən 17 ay davam edən “Azərbaycanda məişət zorakılığı qurbanlarının təhlükəsizliyinin və onlara dəstəyin təmin edilməsi üçün dövlət qurumlarının və yerli səviyyədə istiqamətləndirmə mexanizmlərinin imkanlarının gücləndirilməsi” adlı Tvinninq layihəsi yekun tədbiri keçirilmişdir.</w:t>
      </w:r>
    </w:p>
    <w:p w:rsidR="004300CB" w:rsidRPr="0083185A" w:rsidRDefault="004300CB" w:rsidP="00782B80">
      <w:pPr>
        <w:spacing w:after="0" w:line="360" w:lineRule="auto"/>
        <w:ind w:left="-142" w:firstLine="568"/>
        <w:jc w:val="both"/>
        <w:rPr>
          <w:rFonts w:ascii="Arial" w:hAnsi="Arial" w:cs="Arial"/>
          <w:sz w:val="24"/>
          <w:szCs w:val="24"/>
          <w:lang w:val="az-Latn-AZ"/>
        </w:rPr>
      </w:pPr>
      <w:r w:rsidRPr="0083185A">
        <w:rPr>
          <w:rFonts w:ascii="Arial" w:hAnsi="Arial" w:cs="Arial"/>
          <w:sz w:val="24"/>
          <w:szCs w:val="24"/>
          <w:lang w:val="az-Latn-AZ"/>
        </w:rPr>
        <w:t>Komitə və Litva Respublikasının Sosial Təhlükəsizlik və Əmək Nazirliyi arasında ailə, qadın və uşaq məsələləri üzrə Əməkdaşlıq haqqında Memorandum imzalanmışdır. Memoranduma əsasən Litva və Azərbaycan ailə, qadın və uşaq məsələləri üzrə əməkdaşlığı inkişaf etdirmək barədə razılığa gəlinmişdir.</w:t>
      </w:r>
    </w:p>
    <w:p w:rsidR="004300CB" w:rsidRPr="000614C4" w:rsidRDefault="004300CB" w:rsidP="00782B80">
      <w:pPr>
        <w:pStyle w:val="ListParagraph"/>
        <w:spacing w:after="0" w:line="360" w:lineRule="auto"/>
        <w:ind w:left="-207" w:firstLine="633"/>
        <w:jc w:val="both"/>
        <w:rPr>
          <w:rFonts w:ascii="Arial" w:hAnsi="Arial" w:cs="Arial"/>
          <w:sz w:val="24"/>
          <w:szCs w:val="24"/>
          <w:lang w:val="az-Latn-AZ"/>
        </w:rPr>
      </w:pPr>
      <w:r w:rsidRPr="000614C4">
        <w:rPr>
          <w:rFonts w:ascii="Arial" w:hAnsi="Arial" w:cs="Arial"/>
          <w:sz w:val="24"/>
          <w:szCs w:val="24"/>
          <w:lang w:val="az-Latn-AZ"/>
        </w:rPr>
        <w:t>Komitə sə</w:t>
      </w:r>
      <w:r>
        <w:rPr>
          <w:rFonts w:ascii="Arial" w:hAnsi="Arial" w:cs="Arial"/>
          <w:sz w:val="24"/>
          <w:szCs w:val="24"/>
          <w:lang w:val="az-Latn-AZ"/>
        </w:rPr>
        <w:t xml:space="preserve">dri </w:t>
      </w:r>
      <w:r w:rsidRPr="000614C4">
        <w:rPr>
          <w:rFonts w:ascii="Arial" w:eastAsia="Times New Roman" w:hAnsi="Arial" w:cs="Arial"/>
          <w:bCs/>
          <w:sz w:val="24"/>
          <w:szCs w:val="24"/>
          <w:lang w:val="az-Latn-AZ"/>
        </w:rPr>
        <w:t xml:space="preserve">BMT-nin Azərbaycan Nümayəndəliyinin və Beynəlxalq Münasibətlərin Təhlili Mərkəzinin birgə təşkilatçılığı ilə "Qadın, sülh və təhlükəsizlik: Post münaqişə dövründə bərpa işlərində qadınların rolu" mövzusunda keçirilmiş konfransda </w:t>
      </w:r>
      <w:r>
        <w:rPr>
          <w:rFonts w:ascii="Arial" w:eastAsia="Times New Roman" w:hAnsi="Arial" w:cs="Arial"/>
          <w:bCs/>
          <w:sz w:val="24"/>
          <w:szCs w:val="24"/>
          <w:lang w:val="az-Latn-AZ"/>
        </w:rPr>
        <w:t xml:space="preserve">və </w:t>
      </w:r>
      <w:r w:rsidRPr="000614C4">
        <w:rPr>
          <w:rFonts w:ascii="Arial" w:eastAsia="Times New Roman" w:hAnsi="Arial" w:cs="Arial"/>
          <w:sz w:val="24"/>
          <w:szCs w:val="24"/>
          <w:lang w:val="az-Latn-AZ"/>
        </w:rPr>
        <w:t>BMT-nin Qadınların Vəziyyəti üzrə Komissiyasının 66-cı sessiyasında</w:t>
      </w:r>
      <w:r w:rsidRPr="000614C4">
        <w:rPr>
          <w:rFonts w:ascii="Arial" w:hAnsi="Arial" w:cs="Arial"/>
          <w:sz w:val="24"/>
          <w:szCs w:val="24"/>
          <w:lang w:val="az-Latn-AZ"/>
        </w:rPr>
        <w:t xml:space="preserve"> "İqlim dəyişikliyi, ətraf mühit və fəlakət risklərinin azaldılması strategiyaları və proqramları kontekstində gender bərabərliyi, bütün qadın və qızların səlahiyyətlərinin artırılmasına nail olmaq"</w:t>
      </w:r>
      <w:r w:rsidRPr="000614C4">
        <w:rPr>
          <w:rFonts w:ascii="Arial" w:eastAsia="Times New Roman" w:hAnsi="Arial" w:cs="Arial"/>
          <w:iCs/>
          <w:sz w:val="24"/>
          <w:szCs w:val="24"/>
          <w:lang w:val="az-Latn-AZ"/>
        </w:rPr>
        <w:t xml:space="preserve"> mövzusuna həsr edilmiş </w:t>
      </w:r>
      <w:r w:rsidRPr="000614C4">
        <w:rPr>
          <w:rFonts w:ascii="Arial" w:hAnsi="Arial" w:cs="Arial"/>
          <w:sz w:val="24"/>
          <w:szCs w:val="24"/>
          <w:lang w:val="az-Latn-AZ"/>
        </w:rPr>
        <w:t xml:space="preserve">nazirlər səviyyəsində dəyirmi masada onlayn formatda </w:t>
      </w:r>
      <w:r>
        <w:rPr>
          <w:rFonts w:ascii="Arial" w:hAnsi="Arial" w:cs="Arial"/>
          <w:sz w:val="24"/>
          <w:szCs w:val="24"/>
          <w:lang w:val="az-Latn-AZ"/>
        </w:rPr>
        <w:t>iştirak etmişdir.</w:t>
      </w:r>
      <w:r w:rsidRPr="000614C4">
        <w:rPr>
          <w:rFonts w:ascii="Arial" w:hAnsi="Arial" w:cs="Arial"/>
          <w:sz w:val="24"/>
          <w:szCs w:val="24"/>
          <w:lang w:val="az-Latn-AZ"/>
        </w:rPr>
        <w:t xml:space="preserve"> </w:t>
      </w:r>
    </w:p>
    <w:p w:rsidR="004300CB" w:rsidRPr="000614C4" w:rsidRDefault="004300CB" w:rsidP="00782B80">
      <w:pPr>
        <w:pStyle w:val="ListParagraph"/>
        <w:spacing w:after="0" w:line="360" w:lineRule="auto"/>
        <w:ind w:left="-207" w:firstLine="633"/>
        <w:jc w:val="both"/>
        <w:rPr>
          <w:rFonts w:ascii="Arial" w:hAnsi="Arial" w:cs="Arial"/>
          <w:color w:val="000000" w:themeColor="text1"/>
          <w:sz w:val="24"/>
          <w:szCs w:val="24"/>
          <w:lang w:val="az-Latn-AZ"/>
        </w:rPr>
      </w:pPr>
      <w:r w:rsidRPr="000614C4">
        <w:rPr>
          <w:rFonts w:ascii="Arial" w:hAnsi="Arial" w:cs="Arial"/>
          <w:sz w:val="24"/>
          <w:szCs w:val="24"/>
          <w:lang w:val="az-Latn-AZ"/>
        </w:rPr>
        <w:t>Azərbaycan Respublikasının Prezidentinin Sərəncamı ilə müəyyən edilmiş aidiyyəti dövlət orqanlarının yüksək səviyyəli nümayəndə heyəti Komitə sədrinin rəhbərliyi ilə 14-17 iyun 2022-ci il tarixlərində İsveçrə Konfederasiyasının Cenevrə şəhərinə səfər etmişdir. BMT-nin Qadınlara qarşı ayrı-seçkiliyin ləğv olunması üzrə Komitəsinin Cenevrə şəhərində keçirilən 82-ci sessiyasında Azərbaycan Hökumətinin “Qadınlara qarşı ayrı-seçkiliyin bütün formalarının aradan qaldırılması üzrə Konvensiyası”nın icrasına dair altıncı dövri hesabatı təqdim edilmişdir.</w:t>
      </w:r>
    </w:p>
    <w:p w:rsidR="004300CB" w:rsidRPr="000614C4" w:rsidRDefault="004300CB" w:rsidP="00782B80">
      <w:pPr>
        <w:pStyle w:val="ListParagraph"/>
        <w:spacing w:after="0" w:line="360" w:lineRule="auto"/>
        <w:ind w:left="-207" w:firstLine="633"/>
        <w:jc w:val="both"/>
        <w:rPr>
          <w:rFonts w:ascii="Arial" w:hAnsi="Arial" w:cs="Arial"/>
          <w:sz w:val="24"/>
          <w:szCs w:val="24"/>
          <w:lang w:val="az-Latn-AZ"/>
        </w:rPr>
      </w:pPr>
      <w:r w:rsidRPr="000614C4">
        <w:rPr>
          <w:rFonts w:ascii="Arial" w:hAnsi="Arial" w:cs="Arial"/>
          <w:sz w:val="24"/>
          <w:szCs w:val="24"/>
          <w:lang w:val="az-Latn-AZ"/>
        </w:rPr>
        <w:lastRenderedPageBreak/>
        <w:t>Cari yarımildə “Avropa İttifaqı-Azərbaycan İllik Fəaliyyət Proqramı”nın müzakirəsi hə</w:t>
      </w:r>
      <w:r>
        <w:rPr>
          <w:rFonts w:ascii="Arial" w:hAnsi="Arial" w:cs="Arial"/>
          <w:sz w:val="24"/>
          <w:szCs w:val="24"/>
          <w:lang w:val="az-Latn-AZ"/>
        </w:rPr>
        <w:t xml:space="preserve">yata keçirilmişdir. Avropa İttifaqı </w:t>
      </w:r>
      <w:r w:rsidRPr="000614C4">
        <w:rPr>
          <w:rFonts w:ascii="Arial" w:hAnsi="Arial" w:cs="Arial"/>
          <w:sz w:val="24"/>
          <w:szCs w:val="24"/>
          <w:lang w:val="az-Latn-AZ"/>
        </w:rPr>
        <w:t>- Azərbaycan prioritetləri üzrə fikir mübadiləsinin aparılması məqsədilə keçirilən müzakirədə Komitənin sədr müavini S.Qəhrəmanova</w:t>
      </w:r>
      <w:r>
        <w:rPr>
          <w:rFonts w:ascii="Arial" w:hAnsi="Arial" w:cs="Arial"/>
          <w:sz w:val="24"/>
          <w:szCs w:val="24"/>
          <w:lang w:val="az-Latn-AZ"/>
        </w:rPr>
        <w:t xml:space="preserve"> iştirak etmiş və</w:t>
      </w:r>
      <w:r w:rsidRPr="000614C4">
        <w:rPr>
          <w:rFonts w:ascii="Arial" w:hAnsi="Arial" w:cs="Arial"/>
          <w:sz w:val="24"/>
          <w:szCs w:val="24"/>
          <w:lang w:val="az-Latn-AZ"/>
        </w:rPr>
        <w:t xml:space="preserve"> təkliflər səsləndirmişdir. </w:t>
      </w:r>
    </w:p>
    <w:p w:rsidR="00023FD6" w:rsidRPr="00023FD6" w:rsidRDefault="004300CB" w:rsidP="00023FD6">
      <w:pPr>
        <w:pStyle w:val="ListParagraph"/>
        <w:spacing w:after="0" w:line="360" w:lineRule="auto"/>
        <w:ind w:left="-207" w:firstLine="915"/>
        <w:jc w:val="both"/>
        <w:rPr>
          <w:rFonts w:ascii="Arial" w:hAnsi="Arial" w:cs="Arial"/>
          <w:bCs/>
          <w:sz w:val="24"/>
          <w:szCs w:val="24"/>
          <w:lang w:val="az-Latn-AZ"/>
        </w:rPr>
      </w:pPr>
      <w:r w:rsidRPr="000614C4">
        <w:rPr>
          <w:rFonts w:ascii="Arial" w:hAnsi="Arial" w:cs="Arial"/>
          <w:sz w:val="24"/>
          <w:szCs w:val="24"/>
          <w:lang w:val="az-Latn-AZ"/>
        </w:rPr>
        <w:t xml:space="preserve">Eyni zamanda Komitə tərəfindən </w:t>
      </w:r>
      <w:r w:rsidRPr="000614C4">
        <w:rPr>
          <w:rFonts w:ascii="Arial" w:eastAsia="Times New Roman" w:hAnsi="Arial" w:cs="Arial"/>
          <w:bCs/>
          <w:sz w:val="24"/>
          <w:szCs w:val="24"/>
          <w:lang w:val="az-Latn-AZ"/>
        </w:rPr>
        <w:t xml:space="preserve">Avropa Şurası və Avropa İttifaqının birgə həyata keçirdiyi Yaxşı İdarəçilik üçün Tərəfdaşlıq (PGG II) proqramı üzrə Yerli Rəhbər Komitənin video-konfransında, </w:t>
      </w:r>
      <w:r w:rsidRPr="000614C4">
        <w:rPr>
          <w:rFonts w:ascii="Arial" w:hAnsi="Arial" w:cs="Arial"/>
          <w:sz w:val="24"/>
          <w:szCs w:val="24"/>
          <w:lang w:val="az-Latn-AZ"/>
        </w:rPr>
        <w:t>Strasburqda Avropa Şurası Gender Bərabərliyi üzrə Kom</w:t>
      </w:r>
      <w:r>
        <w:rPr>
          <w:rFonts w:ascii="Arial" w:hAnsi="Arial" w:cs="Arial"/>
          <w:sz w:val="24"/>
          <w:szCs w:val="24"/>
          <w:lang w:val="az-Latn-AZ"/>
        </w:rPr>
        <w:t xml:space="preserve">issiyasının 21-ci sessiyasında </w:t>
      </w:r>
      <w:r w:rsidRPr="000614C4">
        <w:rPr>
          <w:rFonts w:ascii="Arial" w:hAnsi="Arial" w:cs="Arial"/>
          <w:bCs/>
          <w:sz w:val="24"/>
          <w:szCs w:val="24"/>
          <w:lang w:val="az-Latn-AZ"/>
        </w:rPr>
        <w:t>iştirak təmin edilmişdir.</w:t>
      </w:r>
      <w:bookmarkStart w:id="1" w:name="_GoBack"/>
      <w:bookmarkEnd w:id="1"/>
    </w:p>
    <w:p w:rsidR="004300CB" w:rsidRPr="000614C4" w:rsidRDefault="004300CB" w:rsidP="00782B80">
      <w:pPr>
        <w:pStyle w:val="msonormalcxspfirstmailrucssattributepostfix"/>
        <w:shd w:val="clear" w:color="auto" w:fill="FFFFFF"/>
        <w:spacing w:before="20" w:beforeAutospacing="0" w:after="20" w:afterAutospacing="0" w:line="360" w:lineRule="auto"/>
        <w:ind w:left="-207" w:firstLine="698"/>
        <w:jc w:val="both"/>
        <w:rPr>
          <w:rFonts w:ascii="Arial" w:hAnsi="Arial" w:cs="Arial"/>
          <w:b/>
          <w:lang w:val="az-Latn-AZ"/>
        </w:rPr>
      </w:pPr>
      <w:r w:rsidRPr="000614C4">
        <w:rPr>
          <w:rFonts w:ascii="Arial" w:hAnsi="Arial" w:cs="Arial"/>
          <w:b/>
          <w:lang w:val="az-Latn-AZ"/>
        </w:rPr>
        <w:t>Məişət zorakılığı ilə mübarizə sahəsində tədbirlər.</w:t>
      </w:r>
    </w:p>
    <w:p w:rsidR="004300CB" w:rsidRPr="000614C4" w:rsidRDefault="004300CB" w:rsidP="00782B80">
      <w:pPr>
        <w:pStyle w:val="msonormalcxspfirstmailrucssattributepostfix"/>
        <w:shd w:val="clear" w:color="auto" w:fill="FFFFFF"/>
        <w:spacing w:before="0" w:beforeAutospacing="0" w:after="0" w:afterAutospacing="0" w:line="360" w:lineRule="auto"/>
        <w:ind w:left="-207" w:firstLine="633"/>
        <w:jc w:val="both"/>
        <w:rPr>
          <w:rFonts w:ascii="Arial" w:hAnsi="Arial" w:cs="Arial"/>
          <w:lang w:val="az-Latn-AZ"/>
        </w:rPr>
      </w:pPr>
      <w:r w:rsidRPr="000614C4">
        <w:rPr>
          <w:rFonts w:ascii="Arial" w:hAnsi="Arial" w:cs="Arial"/>
          <w:lang w:val="az-Latn-AZ"/>
        </w:rPr>
        <w:t>Komitə tərəfindən Azərbaycan Texniki Universitetinin və Azərbaycan Dövlət Neft və Sənaye Universitetinin tələbələrinin iştirakı ilə “</w:t>
      </w:r>
      <w:r w:rsidRPr="000614C4">
        <w:rPr>
          <w:rFonts w:ascii="Arial" w:hAnsi="Arial" w:cs="Arial"/>
          <w:b/>
          <w:lang w:val="az-Latn-AZ"/>
        </w:rPr>
        <w:t>Məişət zorakılığına YOX deyək!”</w:t>
      </w:r>
      <w:r w:rsidRPr="000614C4">
        <w:rPr>
          <w:rFonts w:ascii="Arial" w:hAnsi="Arial" w:cs="Arial"/>
          <w:lang w:val="az-Latn-AZ"/>
        </w:rPr>
        <w:t xml:space="preserve"> adlı tədbir keçirilmişdir. </w:t>
      </w:r>
    </w:p>
    <w:p w:rsidR="004300CB" w:rsidRPr="000614C4" w:rsidRDefault="004300CB" w:rsidP="00782B80">
      <w:pPr>
        <w:pStyle w:val="msonormalcxspfirstmailrucssattributepostfix"/>
        <w:shd w:val="clear" w:color="auto" w:fill="FFFFFF" w:themeFill="background1"/>
        <w:spacing w:before="0" w:beforeAutospacing="0" w:after="0" w:afterAutospacing="0" w:line="360" w:lineRule="auto"/>
        <w:ind w:left="-142" w:firstLine="633"/>
        <w:jc w:val="both"/>
        <w:rPr>
          <w:rFonts w:ascii="Arial" w:hAnsi="Arial" w:cs="Arial"/>
          <w:color w:val="000000"/>
          <w:lang w:val="az-Latn-AZ"/>
        </w:rPr>
      </w:pPr>
      <w:r>
        <w:rPr>
          <w:rFonts w:ascii="Arial" w:hAnsi="Arial" w:cs="Arial"/>
          <w:color w:val="000000"/>
          <w:lang w:val="az-Latn-AZ"/>
        </w:rPr>
        <w:t>Komitə</w:t>
      </w:r>
      <w:r w:rsidRPr="000614C4">
        <w:rPr>
          <w:rFonts w:ascii="Arial" w:hAnsi="Arial" w:cs="Arial"/>
          <w:color w:val="000000"/>
          <w:lang w:val="az-Latn-AZ"/>
        </w:rPr>
        <w:t>nin təklifi əsasında Avropa Komissiyası tərəfindən maliyyələşdirilən və NIRAS İsveç təşkilatı tərəfindən koordinasiya şəraitində həyata keçirilən “EU4Gender Equality: Reform Help Desk” layihəsi çərçivəsində məişət zorakılığına məruz qalmış ahıllar və əlilliyi olan şəxslər üçün xüsusi dəstək proqramlarına dair  təlimat hazırlanmışdır.</w:t>
      </w:r>
    </w:p>
    <w:p w:rsidR="004300CB" w:rsidRPr="000614C4" w:rsidRDefault="004300CB" w:rsidP="00782B80">
      <w:pPr>
        <w:pStyle w:val="msonormalcxspfirstmailrucssattributepostfix"/>
        <w:shd w:val="clear" w:color="auto" w:fill="FFFFFF" w:themeFill="background1"/>
        <w:spacing w:before="0" w:beforeAutospacing="0" w:after="0" w:afterAutospacing="0" w:line="360" w:lineRule="auto"/>
        <w:ind w:left="-142" w:firstLine="633"/>
        <w:jc w:val="both"/>
        <w:rPr>
          <w:rFonts w:ascii="Arial" w:hAnsi="Arial" w:cs="Arial"/>
          <w:color w:val="000000"/>
          <w:lang w:val="az-Latn-AZ"/>
        </w:rPr>
      </w:pPr>
      <w:r w:rsidRPr="000614C4">
        <w:rPr>
          <w:rFonts w:ascii="Arial" w:hAnsi="Arial" w:cs="Arial"/>
          <w:lang w:val="az-Latn-AZ"/>
        </w:rPr>
        <w:t xml:space="preserve">Məişət zorakılığının qarşısının alınması sahəsində mövcud hüquqi və institusional mexanizimlərin əhali arasında təşviqinin gücləndirilməsi və zərərçəkmiş şəxslərin vaxtında aşkar edilməsi məqsədi ilə Bakı şəhərinin 12 rayon İcra Hakimiyyətində yaradılmış Gender zorakılığı və uşaqlara qarşı zorakılıq üzrə monitorinq qruplarının üzvləri ilə tədbir keçirilmişdir və onlara tövsiyələr verilmişdir. </w:t>
      </w:r>
    </w:p>
    <w:p w:rsidR="004300CB" w:rsidRPr="000614C4" w:rsidRDefault="004300CB" w:rsidP="00782B80">
      <w:pPr>
        <w:pStyle w:val="msonormalcxspfirstmailrucssattributepostfix"/>
        <w:shd w:val="clear" w:color="auto" w:fill="FFFFFF" w:themeFill="background1"/>
        <w:spacing w:before="0" w:beforeAutospacing="0" w:after="0" w:afterAutospacing="0" w:line="360" w:lineRule="auto"/>
        <w:ind w:left="-142" w:firstLine="633"/>
        <w:jc w:val="both"/>
        <w:rPr>
          <w:rFonts w:ascii="Arial" w:hAnsi="Arial" w:cs="Arial"/>
          <w:lang w:val="az-Latn-AZ"/>
        </w:rPr>
      </w:pPr>
      <w:r w:rsidRPr="000614C4">
        <w:rPr>
          <w:rFonts w:ascii="Arial" w:hAnsi="Arial" w:cs="Arial"/>
          <w:lang w:val="az-Latn-AZ"/>
        </w:rPr>
        <w:t>Həmçinin il ərzində kütləvi informasiya vasitələrində məişət zorakılığına müdafiə vasitələrinə dair məlumatların yayılması təmin edilmişdir</w:t>
      </w:r>
    </w:p>
    <w:p w:rsidR="004300CB" w:rsidRPr="000614C4" w:rsidRDefault="004300CB" w:rsidP="00782B80">
      <w:pPr>
        <w:pStyle w:val="msonormalcxspfirstmailrucssattributepostfix"/>
        <w:shd w:val="clear" w:color="auto" w:fill="FFFFFF" w:themeFill="background1"/>
        <w:spacing w:before="0" w:beforeAutospacing="0" w:after="0" w:afterAutospacing="0" w:line="360" w:lineRule="auto"/>
        <w:ind w:left="-142" w:firstLine="633"/>
        <w:jc w:val="both"/>
        <w:rPr>
          <w:rFonts w:ascii="Arial" w:hAnsi="Arial" w:cs="Arial"/>
          <w:lang w:val="az-Latn-AZ"/>
        </w:rPr>
      </w:pPr>
      <w:r w:rsidRPr="000614C4">
        <w:rPr>
          <w:rFonts w:ascii="Arial" w:hAnsi="Arial" w:cs="Arial"/>
          <w:color w:val="000000"/>
          <w:lang w:val="az-Latn-AZ"/>
        </w:rPr>
        <w:t>Komitə tərərfindən Şirvan, Quba, Qax, Abşeron, Cəlilabad, Tovuz Peşə litseylərində tələbə və müəllim heyəti üçün</w:t>
      </w:r>
      <w:r w:rsidRPr="000614C4">
        <w:rPr>
          <w:rFonts w:ascii="Arial" w:hAnsi="Arial" w:cs="Arial"/>
          <w:lang w:val="az-Latn-AZ"/>
        </w:rPr>
        <w:t xml:space="preserve"> “Məişət zorakılığının qarşısının alınması və onunla mübarizə” mövzusunda təlimlər keçirlmişdir</w:t>
      </w:r>
    </w:p>
    <w:p w:rsidR="004300CB" w:rsidRPr="000614C4" w:rsidRDefault="004300CB" w:rsidP="00782B80">
      <w:pPr>
        <w:pStyle w:val="msonormalcxspfirstmailrucssattributepostfix"/>
        <w:shd w:val="clear" w:color="auto" w:fill="FFFFFF" w:themeFill="background1"/>
        <w:spacing w:before="0" w:beforeAutospacing="0" w:after="0" w:afterAutospacing="0" w:line="360" w:lineRule="auto"/>
        <w:ind w:left="-142" w:firstLine="633"/>
        <w:jc w:val="both"/>
        <w:rPr>
          <w:rFonts w:ascii="Arial" w:hAnsi="Arial" w:cs="Arial"/>
          <w:lang w:val="az-Latn-AZ"/>
        </w:rPr>
      </w:pPr>
      <w:r w:rsidRPr="000614C4">
        <w:rPr>
          <w:rFonts w:ascii="Arial" w:hAnsi="Arial" w:cs="Arial"/>
          <w:color w:val="000000"/>
          <w:lang w:val="az-Latn-AZ"/>
        </w:rPr>
        <w:t>Eyni zamanda Komitə tərərfindən Şirvan, Cəlilabad, Tovuz, Quba, Qax, Abşeron Rayon İcra Hakmiyyətləridə</w:t>
      </w:r>
      <w:r w:rsidRPr="000614C4">
        <w:rPr>
          <w:rFonts w:ascii="Arial" w:hAnsi="Arial" w:cs="Arial"/>
          <w:lang w:val="az-Latn-AZ"/>
        </w:rPr>
        <w:t xml:space="preserve"> Gender zorakılığı və uşaqlara qarşı zorakılıq üzrə monitorinq qrupunun üzvləri ilə görüş keçirilmişdir.</w:t>
      </w:r>
    </w:p>
    <w:p w:rsidR="004300CB" w:rsidRPr="004B7726" w:rsidRDefault="004300CB" w:rsidP="00782B80">
      <w:pPr>
        <w:pStyle w:val="msonormalcxspfirstmailrucssattributepostfix"/>
        <w:shd w:val="clear" w:color="auto" w:fill="FFFFFF" w:themeFill="background1"/>
        <w:spacing w:before="0" w:beforeAutospacing="0" w:after="0" w:afterAutospacing="0" w:line="360" w:lineRule="auto"/>
        <w:ind w:left="-142" w:firstLine="633"/>
        <w:jc w:val="both"/>
        <w:rPr>
          <w:rFonts w:ascii="Arial" w:hAnsi="Arial" w:cs="Arial"/>
          <w:lang w:val="az-Latn-AZ"/>
        </w:rPr>
      </w:pPr>
      <w:r w:rsidRPr="000614C4">
        <w:rPr>
          <w:rFonts w:ascii="Arial" w:hAnsi="Arial" w:cs="Arial"/>
          <w:color w:val="000000"/>
          <w:lang w:val="az-Latn-AZ"/>
        </w:rPr>
        <w:t xml:space="preserve">Həmçinin yarımilliyin yekunu olaraq  </w:t>
      </w:r>
      <w:r w:rsidRPr="000614C4">
        <w:rPr>
          <w:rFonts w:ascii="Arial" w:hAnsi="Arial" w:cs="Arial"/>
          <w:lang w:val="az-Latn-AZ"/>
        </w:rPr>
        <w:t>Bakı şəhərinin rayon i</w:t>
      </w:r>
      <w:r w:rsidRPr="000614C4">
        <w:rPr>
          <w:rFonts w:ascii="Arial" w:hAnsi="Arial" w:cs="Arial"/>
          <w:bCs/>
          <w:color w:val="212529"/>
          <w:shd w:val="clear" w:color="auto" w:fill="FFFFFF"/>
          <w:lang w:val="az-Latn-AZ"/>
        </w:rPr>
        <w:t xml:space="preserve">cra hakimiyyətlərində yaradılmış </w:t>
      </w:r>
      <w:r w:rsidRPr="000614C4">
        <w:rPr>
          <w:rFonts w:ascii="Arial" w:hAnsi="Arial" w:cs="Arial"/>
          <w:lang w:val="az-Latn-AZ"/>
        </w:rPr>
        <w:t xml:space="preserve">Gender zorakılığı və uşaqlara qarşı zorakılıq üzrə monitorinq qruplarının üzvləri ilə görüş keçirilmişdir. Görüşlər zamanı məişət zorakılığı qarşısının alınması zamanı qarşıya çıxan problemlər və bu sahədə qanunvericilıiyin tələblərinin dəqiq və vaxtında icrasının təmin edilməsi ilə bağlı  bir sıra məsələlər müzakirə edilmişdir.  </w:t>
      </w:r>
    </w:p>
    <w:p w:rsidR="006B7F87" w:rsidRDefault="006B7F87" w:rsidP="00782B80">
      <w:pPr>
        <w:spacing w:line="360" w:lineRule="auto"/>
      </w:pPr>
    </w:p>
    <w:sectPr w:rsidR="006B7F87" w:rsidSect="00E76551">
      <w:pgSz w:w="11906" w:h="16838"/>
      <w:pgMar w:top="1080" w:right="85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0D31"/>
    <w:multiLevelType w:val="hybridMultilevel"/>
    <w:tmpl w:val="83D04E1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DAD3F5C"/>
    <w:multiLevelType w:val="hybridMultilevel"/>
    <w:tmpl w:val="10584F10"/>
    <w:lvl w:ilvl="0" w:tplc="7F707CDE">
      <w:start w:val="1"/>
      <w:numFmt w:val="decimal"/>
      <w:lvlText w:val="%1."/>
      <w:lvlJc w:val="left"/>
      <w:pPr>
        <w:ind w:left="644" w:hanging="360"/>
      </w:pPr>
      <w:rPr>
        <w:rFonts w:ascii="Arial" w:eastAsia="Arial Unicode MS" w:hAnsi="Arial" w:cs="Arial"/>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B345A95"/>
    <w:multiLevelType w:val="hybridMultilevel"/>
    <w:tmpl w:val="8C7A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460BA"/>
    <w:multiLevelType w:val="hybridMultilevel"/>
    <w:tmpl w:val="09A44DF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1C"/>
    <w:rsid w:val="00023FD6"/>
    <w:rsid w:val="0012485B"/>
    <w:rsid w:val="004133F0"/>
    <w:rsid w:val="004300CB"/>
    <w:rsid w:val="0047201C"/>
    <w:rsid w:val="004A195D"/>
    <w:rsid w:val="006B7F87"/>
    <w:rsid w:val="00782B80"/>
    <w:rsid w:val="00924F93"/>
    <w:rsid w:val="00E76551"/>
    <w:rsid w:val="00E9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CB"/>
    <w:rPr>
      <w:rFonts w:ascii="Calibri" w:eastAsia="Times New Roman" w:hAnsi="Calibri" w:cs="Times New Roman"/>
      <w:lang w:val="ru-RU" w:eastAsia="ru-RU"/>
    </w:rPr>
  </w:style>
  <w:style w:type="paragraph" w:styleId="Heading1">
    <w:name w:val="heading 1"/>
    <w:basedOn w:val="Normal"/>
    <w:next w:val="Normal"/>
    <w:link w:val="Heading1Char"/>
    <w:qFormat/>
    <w:rsid w:val="004300CB"/>
    <w:pPr>
      <w:keepNext/>
      <w:spacing w:after="0" w:line="240" w:lineRule="auto"/>
      <w:ind w:firstLine="360"/>
      <w:jc w:val="center"/>
      <w:outlineLvl w:val="0"/>
    </w:pPr>
    <w:rPr>
      <w:rFonts w:ascii="Times New Roman" w:eastAsia="Arial Unicode MS" w:hAnsi="Times New Roman"/>
      <w:b/>
      <w:bCs/>
      <w:sz w:val="32"/>
      <w:szCs w:val="24"/>
      <w:lang w:val="az-Latn-AZ"/>
    </w:rPr>
  </w:style>
  <w:style w:type="paragraph" w:styleId="Heading2">
    <w:name w:val="heading 2"/>
    <w:basedOn w:val="Normal"/>
    <w:next w:val="Normal"/>
    <w:link w:val="Heading2Char"/>
    <w:unhideWhenUsed/>
    <w:qFormat/>
    <w:rsid w:val="004300CB"/>
    <w:pPr>
      <w:keepNext/>
      <w:spacing w:after="0" w:line="240" w:lineRule="auto"/>
      <w:ind w:firstLine="360"/>
      <w:jc w:val="both"/>
      <w:outlineLvl w:val="1"/>
    </w:pPr>
    <w:rPr>
      <w:rFonts w:ascii="Times New Roman" w:eastAsia="Arial Unicode MS" w:hAnsi="Times New Roman"/>
      <w:b/>
      <w:bCs/>
      <w:sz w:val="28"/>
      <w:szCs w:val="24"/>
      <w:lang w:val="az-Latn-A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0CB"/>
    <w:rPr>
      <w:rFonts w:ascii="Times New Roman" w:eastAsia="Arial Unicode MS" w:hAnsi="Times New Roman" w:cs="Times New Roman"/>
      <w:b/>
      <w:bCs/>
      <w:sz w:val="32"/>
      <w:szCs w:val="24"/>
      <w:lang w:val="az-Latn-AZ" w:eastAsia="ru-RU"/>
    </w:rPr>
  </w:style>
  <w:style w:type="character" w:customStyle="1" w:styleId="Heading2Char">
    <w:name w:val="Heading 2 Char"/>
    <w:basedOn w:val="DefaultParagraphFont"/>
    <w:link w:val="Heading2"/>
    <w:rsid w:val="004300CB"/>
    <w:rPr>
      <w:rFonts w:ascii="Times New Roman" w:eastAsia="Arial Unicode MS" w:hAnsi="Times New Roman" w:cs="Times New Roman"/>
      <w:b/>
      <w:bCs/>
      <w:sz w:val="28"/>
      <w:szCs w:val="24"/>
      <w:lang w:val="az-Latn-AZ" w:eastAsia="ru-RU"/>
    </w:rPr>
  </w:style>
  <w:style w:type="paragraph" w:styleId="BodyTextIndent">
    <w:name w:val="Body Text Indent"/>
    <w:basedOn w:val="Normal"/>
    <w:link w:val="BodyTextIndentChar"/>
    <w:unhideWhenUsed/>
    <w:rsid w:val="004300CB"/>
    <w:pPr>
      <w:spacing w:after="0" w:line="240" w:lineRule="auto"/>
      <w:ind w:firstLine="360"/>
      <w:jc w:val="center"/>
    </w:pPr>
    <w:rPr>
      <w:rFonts w:ascii="Times New Roman" w:hAnsi="Times New Roman"/>
      <w:b/>
      <w:bCs/>
      <w:sz w:val="36"/>
      <w:szCs w:val="24"/>
      <w:lang w:val="en-US"/>
    </w:rPr>
  </w:style>
  <w:style w:type="character" w:customStyle="1" w:styleId="BodyTextIndentChar">
    <w:name w:val="Body Text Indent Char"/>
    <w:basedOn w:val="DefaultParagraphFont"/>
    <w:link w:val="BodyTextIndent"/>
    <w:rsid w:val="004300CB"/>
    <w:rPr>
      <w:rFonts w:ascii="Times New Roman" w:eastAsia="Times New Roman" w:hAnsi="Times New Roman" w:cs="Times New Roman"/>
      <w:b/>
      <w:bCs/>
      <w:sz w:val="36"/>
      <w:szCs w:val="24"/>
      <w:lang w:eastAsia="ru-RU"/>
    </w:rPr>
  </w:style>
  <w:style w:type="paragraph" w:styleId="BodyTextIndent2">
    <w:name w:val="Body Text Indent 2"/>
    <w:basedOn w:val="Normal"/>
    <w:link w:val="BodyTextIndent2Char"/>
    <w:unhideWhenUsed/>
    <w:rsid w:val="004300CB"/>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rsid w:val="004300CB"/>
    <w:rPr>
      <w:rFonts w:ascii="Times New Roman" w:eastAsia="Times New Roman" w:hAnsi="Times New Roman" w:cs="Times New Roman"/>
      <w:sz w:val="24"/>
      <w:szCs w:val="24"/>
      <w:lang w:val="ru-RU" w:eastAsia="ru-RU"/>
    </w:rPr>
  </w:style>
  <w:style w:type="character" w:customStyle="1" w:styleId="ListParagraphChar">
    <w:name w:val="List Paragraph Char"/>
    <w:aliases w:val="IRD Bullet List Char"/>
    <w:link w:val="ListParagraph"/>
    <w:uiPriority w:val="34"/>
    <w:qFormat/>
    <w:locked/>
    <w:rsid w:val="004300CB"/>
    <w:rPr>
      <w:rFonts w:ascii="MS Mincho" w:eastAsia="MS Mincho" w:hAnsi="MS Mincho"/>
    </w:rPr>
  </w:style>
  <w:style w:type="paragraph" w:styleId="ListParagraph">
    <w:name w:val="List Paragraph"/>
    <w:aliases w:val="IRD Bullet List"/>
    <w:basedOn w:val="Normal"/>
    <w:link w:val="ListParagraphChar"/>
    <w:uiPriority w:val="34"/>
    <w:qFormat/>
    <w:rsid w:val="004300CB"/>
    <w:pPr>
      <w:ind w:left="708"/>
    </w:pPr>
    <w:rPr>
      <w:rFonts w:ascii="MS Mincho" w:eastAsia="MS Mincho" w:hAnsi="MS Mincho" w:cstheme="minorBidi"/>
      <w:lang w:val="en-US" w:eastAsia="en-US"/>
    </w:rPr>
  </w:style>
  <w:style w:type="paragraph" w:customStyle="1" w:styleId="msonormalcxspfirstmailrucssattributepostfix">
    <w:name w:val="msonormalcxspfirst_mailru_css_attribute_postfix"/>
    <w:basedOn w:val="Normal"/>
    <w:rsid w:val="004300CB"/>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basedOn w:val="DefaultParagraphFont"/>
    <w:uiPriority w:val="20"/>
    <w:qFormat/>
    <w:rsid w:val="004300CB"/>
    <w:rPr>
      <w:i/>
      <w:iCs/>
    </w:rPr>
  </w:style>
  <w:style w:type="paragraph" w:styleId="BalloonText">
    <w:name w:val="Balloon Text"/>
    <w:basedOn w:val="Normal"/>
    <w:link w:val="BalloonTextChar"/>
    <w:uiPriority w:val="99"/>
    <w:semiHidden/>
    <w:unhideWhenUsed/>
    <w:rsid w:val="00430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CB"/>
    <w:rPr>
      <w:rFonts w:ascii="Tahoma" w:eastAsia="Times New Roman" w:hAnsi="Tahoma" w:cs="Tahoma"/>
      <w:sz w:val="16"/>
      <w:szCs w:val="16"/>
      <w:lang w:val="ru-RU" w:eastAsia="ru-RU"/>
    </w:rPr>
  </w:style>
  <w:style w:type="paragraph" w:styleId="NormalWeb">
    <w:name w:val="Normal (Web)"/>
    <w:basedOn w:val="Normal"/>
    <w:uiPriority w:val="99"/>
    <w:semiHidden/>
    <w:unhideWhenUsed/>
    <w:rsid w:val="00E76551"/>
    <w:pPr>
      <w:spacing w:before="100" w:beforeAutospacing="1" w:after="100" w:afterAutospacing="1" w:line="240" w:lineRule="auto"/>
    </w:pPr>
    <w:rPr>
      <w:rFonts w:ascii="Times New Roman" w:eastAsiaTheme="minorEastAsia"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CB"/>
    <w:rPr>
      <w:rFonts w:ascii="Calibri" w:eastAsia="Times New Roman" w:hAnsi="Calibri" w:cs="Times New Roman"/>
      <w:lang w:val="ru-RU" w:eastAsia="ru-RU"/>
    </w:rPr>
  </w:style>
  <w:style w:type="paragraph" w:styleId="Heading1">
    <w:name w:val="heading 1"/>
    <w:basedOn w:val="Normal"/>
    <w:next w:val="Normal"/>
    <w:link w:val="Heading1Char"/>
    <w:qFormat/>
    <w:rsid w:val="004300CB"/>
    <w:pPr>
      <w:keepNext/>
      <w:spacing w:after="0" w:line="240" w:lineRule="auto"/>
      <w:ind w:firstLine="360"/>
      <w:jc w:val="center"/>
      <w:outlineLvl w:val="0"/>
    </w:pPr>
    <w:rPr>
      <w:rFonts w:ascii="Times New Roman" w:eastAsia="Arial Unicode MS" w:hAnsi="Times New Roman"/>
      <w:b/>
      <w:bCs/>
      <w:sz w:val="32"/>
      <w:szCs w:val="24"/>
      <w:lang w:val="az-Latn-AZ"/>
    </w:rPr>
  </w:style>
  <w:style w:type="paragraph" w:styleId="Heading2">
    <w:name w:val="heading 2"/>
    <w:basedOn w:val="Normal"/>
    <w:next w:val="Normal"/>
    <w:link w:val="Heading2Char"/>
    <w:unhideWhenUsed/>
    <w:qFormat/>
    <w:rsid w:val="004300CB"/>
    <w:pPr>
      <w:keepNext/>
      <w:spacing w:after="0" w:line="240" w:lineRule="auto"/>
      <w:ind w:firstLine="360"/>
      <w:jc w:val="both"/>
      <w:outlineLvl w:val="1"/>
    </w:pPr>
    <w:rPr>
      <w:rFonts w:ascii="Times New Roman" w:eastAsia="Arial Unicode MS" w:hAnsi="Times New Roman"/>
      <w:b/>
      <w:bCs/>
      <w:sz w:val="28"/>
      <w:szCs w:val="24"/>
      <w:lang w:val="az-Latn-A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0CB"/>
    <w:rPr>
      <w:rFonts w:ascii="Times New Roman" w:eastAsia="Arial Unicode MS" w:hAnsi="Times New Roman" w:cs="Times New Roman"/>
      <w:b/>
      <w:bCs/>
      <w:sz w:val="32"/>
      <w:szCs w:val="24"/>
      <w:lang w:val="az-Latn-AZ" w:eastAsia="ru-RU"/>
    </w:rPr>
  </w:style>
  <w:style w:type="character" w:customStyle="1" w:styleId="Heading2Char">
    <w:name w:val="Heading 2 Char"/>
    <w:basedOn w:val="DefaultParagraphFont"/>
    <w:link w:val="Heading2"/>
    <w:rsid w:val="004300CB"/>
    <w:rPr>
      <w:rFonts w:ascii="Times New Roman" w:eastAsia="Arial Unicode MS" w:hAnsi="Times New Roman" w:cs="Times New Roman"/>
      <w:b/>
      <w:bCs/>
      <w:sz w:val="28"/>
      <w:szCs w:val="24"/>
      <w:lang w:val="az-Latn-AZ" w:eastAsia="ru-RU"/>
    </w:rPr>
  </w:style>
  <w:style w:type="paragraph" w:styleId="BodyTextIndent">
    <w:name w:val="Body Text Indent"/>
    <w:basedOn w:val="Normal"/>
    <w:link w:val="BodyTextIndentChar"/>
    <w:unhideWhenUsed/>
    <w:rsid w:val="004300CB"/>
    <w:pPr>
      <w:spacing w:after="0" w:line="240" w:lineRule="auto"/>
      <w:ind w:firstLine="360"/>
      <w:jc w:val="center"/>
    </w:pPr>
    <w:rPr>
      <w:rFonts w:ascii="Times New Roman" w:hAnsi="Times New Roman"/>
      <w:b/>
      <w:bCs/>
      <w:sz w:val="36"/>
      <w:szCs w:val="24"/>
      <w:lang w:val="en-US"/>
    </w:rPr>
  </w:style>
  <w:style w:type="character" w:customStyle="1" w:styleId="BodyTextIndentChar">
    <w:name w:val="Body Text Indent Char"/>
    <w:basedOn w:val="DefaultParagraphFont"/>
    <w:link w:val="BodyTextIndent"/>
    <w:rsid w:val="004300CB"/>
    <w:rPr>
      <w:rFonts w:ascii="Times New Roman" w:eastAsia="Times New Roman" w:hAnsi="Times New Roman" w:cs="Times New Roman"/>
      <w:b/>
      <w:bCs/>
      <w:sz w:val="36"/>
      <w:szCs w:val="24"/>
      <w:lang w:eastAsia="ru-RU"/>
    </w:rPr>
  </w:style>
  <w:style w:type="paragraph" w:styleId="BodyTextIndent2">
    <w:name w:val="Body Text Indent 2"/>
    <w:basedOn w:val="Normal"/>
    <w:link w:val="BodyTextIndent2Char"/>
    <w:unhideWhenUsed/>
    <w:rsid w:val="004300CB"/>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rsid w:val="004300CB"/>
    <w:rPr>
      <w:rFonts w:ascii="Times New Roman" w:eastAsia="Times New Roman" w:hAnsi="Times New Roman" w:cs="Times New Roman"/>
      <w:sz w:val="24"/>
      <w:szCs w:val="24"/>
      <w:lang w:val="ru-RU" w:eastAsia="ru-RU"/>
    </w:rPr>
  </w:style>
  <w:style w:type="character" w:customStyle="1" w:styleId="ListParagraphChar">
    <w:name w:val="List Paragraph Char"/>
    <w:aliases w:val="IRD Bullet List Char"/>
    <w:link w:val="ListParagraph"/>
    <w:uiPriority w:val="34"/>
    <w:qFormat/>
    <w:locked/>
    <w:rsid w:val="004300CB"/>
    <w:rPr>
      <w:rFonts w:ascii="MS Mincho" w:eastAsia="MS Mincho" w:hAnsi="MS Mincho"/>
    </w:rPr>
  </w:style>
  <w:style w:type="paragraph" w:styleId="ListParagraph">
    <w:name w:val="List Paragraph"/>
    <w:aliases w:val="IRD Bullet List"/>
    <w:basedOn w:val="Normal"/>
    <w:link w:val="ListParagraphChar"/>
    <w:uiPriority w:val="34"/>
    <w:qFormat/>
    <w:rsid w:val="004300CB"/>
    <w:pPr>
      <w:ind w:left="708"/>
    </w:pPr>
    <w:rPr>
      <w:rFonts w:ascii="MS Mincho" w:eastAsia="MS Mincho" w:hAnsi="MS Mincho" w:cstheme="minorBidi"/>
      <w:lang w:val="en-US" w:eastAsia="en-US"/>
    </w:rPr>
  </w:style>
  <w:style w:type="paragraph" w:customStyle="1" w:styleId="msonormalcxspfirstmailrucssattributepostfix">
    <w:name w:val="msonormalcxspfirst_mailru_css_attribute_postfix"/>
    <w:basedOn w:val="Normal"/>
    <w:rsid w:val="004300CB"/>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basedOn w:val="DefaultParagraphFont"/>
    <w:uiPriority w:val="20"/>
    <w:qFormat/>
    <w:rsid w:val="004300CB"/>
    <w:rPr>
      <w:i/>
      <w:iCs/>
    </w:rPr>
  </w:style>
  <w:style w:type="paragraph" w:styleId="BalloonText">
    <w:name w:val="Balloon Text"/>
    <w:basedOn w:val="Normal"/>
    <w:link w:val="BalloonTextChar"/>
    <w:uiPriority w:val="99"/>
    <w:semiHidden/>
    <w:unhideWhenUsed/>
    <w:rsid w:val="00430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CB"/>
    <w:rPr>
      <w:rFonts w:ascii="Tahoma" w:eastAsia="Times New Roman" w:hAnsi="Tahoma" w:cs="Tahoma"/>
      <w:sz w:val="16"/>
      <w:szCs w:val="16"/>
      <w:lang w:val="ru-RU" w:eastAsia="ru-RU"/>
    </w:rPr>
  </w:style>
  <w:style w:type="paragraph" w:styleId="NormalWeb">
    <w:name w:val="Normal (Web)"/>
    <w:basedOn w:val="Normal"/>
    <w:uiPriority w:val="99"/>
    <w:semiHidden/>
    <w:unhideWhenUsed/>
    <w:rsid w:val="00E76551"/>
    <w:pPr>
      <w:spacing w:before="100" w:beforeAutospacing="1" w:after="100" w:afterAutospacing="1" w:line="240" w:lineRule="auto"/>
    </w:pPr>
    <w:rPr>
      <w:rFonts w:ascii="Times New Roman" w:eastAsiaTheme="minorEastAsia"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hart" Target="charts/chart3.xml"/><Relationship Id="rId18" Type="http://schemas.microsoft.com/office/2007/relationships/diagramDrawing" Target="diagrams/drawing2.xml"/><Relationship Id="rId26" Type="http://schemas.openxmlformats.org/officeDocument/2006/relationships/diagramQuickStyle" Target="diagrams/quickStyle4.xml"/><Relationship Id="rId3" Type="http://schemas.microsoft.com/office/2007/relationships/stylesWithEffects" Target="stylesWithEffects.xml"/><Relationship Id="rId21" Type="http://schemas.openxmlformats.org/officeDocument/2006/relationships/diagramQuickStyle" Target="diagrams/quickStyle3.xml"/><Relationship Id="rId7" Type="http://schemas.openxmlformats.org/officeDocument/2006/relationships/diagramLayout" Target="diagrams/layout1.xml"/><Relationship Id="rId12" Type="http://schemas.openxmlformats.org/officeDocument/2006/relationships/chart" Target="charts/chart2.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chart" Target="charts/chart1.xml"/><Relationship Id="rId24"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microsoft.com/office/2007/relationships/diagramDrawing" Target="diagrams/drawing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0028563183528764E-2"/>
          <c:y val="8.655996086131551E-2"/>
          <c:w val="0.53337509514955639"/>
          <c:h val="0.79622205914437016"/>
        </c:manualLayout>
      </c:layout>
      <c:bar3DChart>
        <c:barDir val="col"/>
        <c:grouping val="clustered"/>
        <c:varyColors val="0"/>
        <c:ser>
          <c:idx val="0"/>
          <c:order val="0"/>
          <c:tx>
            <c:strRef>
              <c:f>Sheet1!$B$1</c:f>
              <c:strCache>
                <c:ptCount val="1"/>
                <c:pt idx="0">
                  <c:v>Məhkəmə qərarlarının icrası (432)</c:v>
                </c:pt>
              </c:strCache>
            </c:strRef>
          </c:tx>
          <c:invertIfNegative val="0"/>
          <c:cat>
            <c:strRef>
              <c:f>Sheet1!$A$2</c:f>
              <c:strCache>
                <c:ptCount val="1"/>
                <c:pt idx="0">
                  <c:v> </c:v>
                </c:pt>
              </c:strCache>
            </c:strRef>
          </c:cat>
          <c:val>
            <c:numRef>
              <c:f>Sheet1!$B$2</c:f>
              <c:numCache>
                <c:formatCode>General</c:formatCode>
                <c:ptCount val="1"/>
                <c:pt idx="0">
                  <c:v>432</c:v>
                </c:pt>
              </c:numCache>
            </c:numRef>
          </c:val>
        </c:ser>
        <c:ser>
          <c:idx val="1"/>
          <c:order val="1"/>
          <c:tx>
            <c:strRef>
              <c:f>Sheet1!$C$1</c:f>
              <c:strCache>
                <c:ptCount val="1"/>
                <c:pt idx="0">
                  <c:v>Məişət zorakılığı (208)</c:v>
                </c:pt>
              </c:strCache>
            </c:strRef>
          </c:tx>
          <c:invertIfNegative val="0"/>
          <c:cat>
            <c:strRef>
              <c:f>Sheet1!$A$2</c:f>
              <c:strCache>
                <c:ptCount val="1"/>
                <c:pt idx="0">
                  <c:v> </c:v>
                </c:pt>
              </c:strCache>
            </c:strRef>
          </c:cat>
          <c:val>
            <c:numRef>
              <c:f>Sheet1!$C$2</c:f>
              <c:numCache>
                <c:formatCode>General</c:formatCode>
                <c:ptCount val="1"/>
                <c:pt idx="0">
                  <c:v>208</c:v>
                </c:pt>
              </c:numCache>
            </c:numRef>
          </c:val>
        </c:ser>
        <c:ser>
          <c:idx val="2"/>
          <c:order val="2"/>
          <c:tx>
            <c:strRef>
              <c:f>Sheet1!$D$1</c:f>
              <c:strCache>
                <c:ptCount val="1"/>
                <c:pt idx="0">
                  <c:v>Müxtəlif yönümlü sosial müavinətlər (159)</c:v>
                </c:pt>
              </c:strCache>
            </c:strRef>
          </c:tx>
          <c:spPr>
            <a:ln>
              <a:solidFill>
                <a:schemeClr val="accent1"/>
              </a:solidFill>
            </a:ln>
          </c:spPr>
          <c:invertIfNegative val="0"/>
          <c:cat>
            <c:strRef>
              <c:f>Sheet1!$A$2</c:f>
              <c:strCache>
                <c:ptCount val="1"/>
                <c:pt idx="0">
                  <c:v> </c:v>
                </c:pt>
              </c:strCache>
            </c:strRef>
          </c:cat>
          <c:val>
            <c:numRef>
              <c:f>Sheet1!$D$2</c:f>
              <c:numCache>
                <c:formatCode>General</c:formatCode>
                <c:ptCount val="1"/>
                <c:pt idx="0">
                  <c:v>159</c:v>
                </c:pt>
              </c:numCache>
            </c:numRef>
          </c:val>
        </c:ser>
        <c:ser>
          <c:idx val="3"/>
          <c:order val="3"/>
          <c:tx>
            <c:strRef>
              <c:f>Sheet1!$E$1</c:f>
              <c:strCache>
                <c:ptCount val="1"/>
                <c:pt idx="0">
                  <c:v>İşlə təmin olunma (120)</c:v>
                </c:pt>
              </c:strCache>
            </c:strRef>
          </c:tx>
          <c:invertIfNegative val="0"/>
          <c:cat>
            <c:strRef>
              <c:f>Sheet1!$A$2</c:f>
              <c:strCache>
                <c:ptCount val="1"/>
                <c:pt idx="0">
                  <c:v> </c:v>
                </c:pt>
              </c:strCache>
            </c:strRef>
          </c:cat>
          <c:val>
            <c:numRef>
              <c:f>Sheet1!$E$2</c:f>
              <c:numCache>
                <c:formatCode>General</c:formatCode>
                <c:ptCount val="1"/>
                <c:pt idx="0">
                  <c:v>120</c:v>
                </c:pt>
              </c:numCache>
            </c:numRef>
          </c:val>
        </c:ser>
        <c:ser>
          <c:idx val="4"/>
          <c:order val="4"/>
          <c:tx>
            <c:strRef>
              <c:f>Sheet1!$F$1</c:f>
              <c:strCache>
                <c:ptCount val="1"/>
                <c:pt idx="0">
                  <c:v>Müayinə və müalicə (114)</c:v>
                </c:pt>
              </c:strCache>
            </c:strRef>
          </c:tx>
          <c:invertIfNegative val="0"/>
          <c:cat>
            <c:strRef>
              <c:f>Sheet1!$A$2</c:f>
              <c:strCache>
                <c:ptCount val="1"/>
                <c:pt idx="0">
                  <c:v> </c:v>
                </c:pt>
              </c:strCache>
            </c:strRef>
          </c:cat>
          <c:val>
            <c:numRef>
              <c:f>Sheet1!$F$2</c:f>
              <c:numCache>
                <c:formatCode>General</c:formatCode>
                <c:ptCount val="1"/>
                <c:pt idx="0">
                  <c:v>114</c:v>
                </c:pt>
              </c:numCache>
            </c:numRef>
          </c:val>
        </c:ser>
        <c:dLbls>
          <c:showLegendKey val="0"/>
          <c:showVal val="0"/>
          <c:showCatName val="0"/>
          <c:showSerName val="0"/>
          <c:showPercent val="0"/>
          <c:showBubbleSize val="0"/>
        </c:dLbls>
        <c:gapWidth val="150"/>
        <c:shape val="cylinder"/>
        <c:axId val="460585984"/>
        <c:axId val="460845824"/>
        <c:axId val="0"/>
      </c:bar3DChart>
      <c:catAx>
        <c:axId val="460585984"/>
        <c:scaling>
          <c:orientation val="minMax"/>
        </c:scaling>
        <c:delete val="0"/>
        <c:axPos val="b"/>
        <c:majorTickMark val="out"/>
        <c:minorTickMark val="none"/>
        <c:tickLblPos val="nextTo"/>
        <c:crossAx val="460845824"/>
        <c:crosses val="autoZero"/>
        <c:auto val="1"/>
        <c:lblAlgn val="ctr"/>
        <c:lblOffset val="100"/>
        <c:noMultiLvlLbl val="0"/>
      </c:catAx>
      <c:valAx>
        <c:axId val="460845824"/>
        <c:scaling>
          <c:orientation val="minMax"/>
        </c:scaling>
        <c:delete val="0"/>
        <c:axPos val="l"/>
        <c:majorGridlines/>
        <c:numFmt formatCode="General" sourceLinked="1"/>
        <c:majorTickMark val="out"/>
        <c:minorTickMark val="none"/>
        <c:tickLblPos val="nextTo"/>
        <c:txPr>
          <a:bodyPr/>
          <a:lstStyle/>
          <a:p>
            <a:pPr>
              <a:defRPr sz="1200" b="1">
                <a:latin typeface="Arial" panose="020B0604020202020204" pitchFamily="34" charset="0"/>
                <a:cs typeface="Arial" panose="020B0604020202020204" pitchFamily="34" charset="0"/>
              </a:defRPr>
            </a:pPr>
            <a:endParaRPr lang="en-US"/>
          </a:p>
        </c:txPr>
        <c:crossAx val="460585984"/>
        <c:crosses val="autoZero"/>
        <c:crossBetween val="between"/>
      </c:valAx>
    </c:plotArea>
    <c:legend>
      <c:legendPos val="r"/>
      <c:layout>
        <c:manualLayout>
          <c:xMode val="edge"/>
          <c:yMode val="edge"/>
          <c:x val="0.63384454122315548"/>
          <c:y val="9.4588032403730524E-2"/>
          <c:w val="0.35718016230538535"/>
          <c:h val="0.82811500147495987"/>
        </c:manualLayout>
      </c:layout>
      <c:overlay val="0"/>
      <c:txPr>
        <a:bodyPr/>
        <a:lstStyle/>
        <a:p>
          <a:pPr>
            <a:defRPr sz="1200" b="1">
              <a:latin typeface="Arial" panose="020B0604020202020204" pitchFamily="34" charset="0"/>
              <a:cs typeface="Arial" panose="020B0604020202020204" pitchFamily="34" charset="0"/>
            </a:defRPr>
          </a:pPr>
          <a:endParaRPr lang="en-US"/>
        </a:p>
      </c:txPr>
    </c:legend>
    <c:plotVisOnly val="1"/>
    <c:dispBlanksAs val="gap"/>
    <c:showDLblsOverMax val="0"/>
  </c:chart>
  <c:spPr>
    <a:ln>
      <a:solidFill>
        <a:schemeClr val="bg1">
          <a:lumMod val="65000"/>
        </a:schemeClr>
      </a:solidFill>
    </a:ln>
  </c:spPr>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4168541432320973E-3"/>
          <c:y val="0.15708366335864821"/>
          <c:w val="0.66391463086344971"/>
          <c:h val="0.7537231514699716"/>
        </c:manualLayout>
      </c:layout>
      <c:pie3DChart>
        <c:varyColors val="1"/>
        <c:ser>
          <c:idx val="0"/>
          <c:order val="0"/>
          <c:tx>
            <c:strRef>
              <c:f>Sheet1!$B$1</c:f>
              <c:strCache>
                <c:ptCount val="1"/>
                <c:pt idx="0">
                  <c:v>Sales</c:v>
                </c:pt>
              </c:strCache>
            </c:strRef>
          </c:tx>
          <c:dLbls>
            <c:dLbl>
              <c:idx val="6"/>
              <c:tx>
                <c:rich>
                  <a:bodyPr/>
                  <a:lstStyle/>
                  <a:p>
                    <a:r>
                      <a:rPr lang="az-Latn-AZ" sz="1200" b="1" smtClean="0">
                        <a:latin typeface="Arial" panose="020B0604020202020204" pitchFamily="34" charset="0"/>
                        <a:cs typeface="Arial" panose="020B0604020202020204" pitchFamily="34" charset="0"/>
                      </a:rPr>
                      <a:t>3</a:t>
                    </a:r>
                    <a:r>
                      <a:rPr lang="en-US" sz="1200" b="1" smtClean="0">
                        <a:latin typeface="Arial" panose="020B0604020202020204" pitchFamily="34" charset="0"/>
                        <a:cs typeface="Arial" panose="020B0604020202020204" pitchFamily="34" charset="0"/>
                      </a:rPr>
                      <a:t>%</a:t>
                    </a:r>
                    <a:endParaRPr lang="en-US" sz="2000"/>
                  </a:p>
                </c:rich>
              </c:tx>
              <c:showLegendKey val="0"/>
              <c:showVal val="0"/>
              <c:showCatName val="0"/>
              <c:showSerName val="0"/>
              <c:showPercent val="1"/>
              <c:showBubbleSize val="0"/>
            </c:dLbl>
            <c:txPr>
              <a:bodyPr/>
              <a:lstStyle/>
              <a:p>
                <a:pPr>
                  <a:defRPr sz="1200" b="1">
                    <a:latin typeface="Arial" panose="020B0604020202020204" pitchFamily="34" charset="0"/>
                    <a:cs typeface="Arial" panose="020B0604020202020204" pitchFamily="34" charset="0"/>
                  </a:defRPr>
                </a:pPr>
                <a:endParaRPr lang="en-US"/>
              </a:p>
            </c:txPr>
            <c:showLegendKey val="0"/>
            <c:showVal val="0"/>
            <c:showCatName val="0"/>
            <c:showSerName val="0"/>
            <c:showPercent val="1"/>
            <c:showBubbleSize val="0"/>
            <c:showLeaderLines val="1"/>
          </c:dLbls>
          <c:cat>
            <c:strRef>
              <c:f>Sheet1!$A$2:$A$9</c:f>
              <c:strCache>
                <c:ptCount val="8"/>
                <c:pt idx="0">
                  <c:v>Məişət zorakılığı (14)</c:v>
                </c:pt>
                <c:pt idx="1">
                  <c:v>Erkən nikah (7)</c:v>
                </c:pt>
                <c:pt idx="2">
                  <c:v>Müalicə və əməliyyat</c:v>
                </c:pt>
                <c:pt idx="3">
                  <c:v>İşlə təmin olunma (7)</c:v>
                </c:pt>
                <c:pt idx="4">
                  <c:v>Zorakılıq (6)</c:v>
                </c:pt>
                <c:pt idx="5">
                  <c:v>Maddi köməklik (4)</c:v>
                </c:pt>
                <c:pt idx="6">
                  <c:v>İntihar faktı (2)</c:v>
                </c:pt>
                <c:pt idx="7">
                  <c:v>Digər (12)</c:v>
                </c:pt>
              </c:strCache>
            </c:strRef>
          </c:cat>
          <c:val>
            <c:numRef>
              <c:f>Sheet1!$B$2:$B$9</c:f>
              <c:numCache>
                <c:formatCode>General</c:formatCode>
                <c:ptCount val="8"/>
                <c:pt idx="0">
                  <c:v>14</c:v>
                </c:pt>
                <c:pt idx="1">
                  <c:v>7</c:v>
                </c:pt>
                <c:pt idx="2">
                  <c:v>7</c:v>
                </c:pt>
                <c:pt idx="3">
                  <c:v>7</c:v>
                </c:pt>
                <c:pt idx="4">
                  <c:v>6</c:v>
                </c:pt>
                <c:pt idx="5">
                  <c:v>4</c:v>
                </c:pt>
                <c:pt idx="6">
                  <c:v>3</c:v>
                </c:pt>
                <c:pt idx="7">
                  <c:v>12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9402122560766866"/>
          <c:y val="6.3667663849431053E-2"/>
          <c:w val="0.2871038457149378"/>
          <c:h val="0.86600499355050631"/>
        </c:manualLayout>
      </c:layout>
      <c:overlay val="0"/>
      <c:txPr>
        <a:bodyPr/>
        <a:lstStyle/>
        <a:p>
          <a:pPr>
            <a:defRPr sz="1200" b="1">
              <a:latin typeface="Arial" panose="020B0604020202020204" pitchFamily="34" charset="0"/>
              <a:cs typeface="Arial" panose="020B0604020202020204" pitchFamily="34" charset="0"/>
            </a:defRPr>
          </a:pPr>
          <a:endParaRPr lang="en-US"/>
        </a:p>
      </c:txPr>
    </c:legend>
    <c:plotVisOnly val="1"/>
    <c:dispBlanksAs val="zero"/>
    <c:showDLblsOverMax val="0"/>
  </c:chart>
  <c:spPr>
    <a:ln>
      <a:solidFill>
        <a:schemeClr val="accent1"/>
      </a:solidFill>
    </a:ln>
  </c:spPr>
  <c:txPr>
    <a:bodyPr/>
    <a:lstStyle/>
    <a:p>
      <a:pPr>
        <a:defRPr sz="1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barChart>
        <c:barDir val="col"/>
        <c:grouping val="clustered"/>
        <c:varyColors val="0"/>
        <c:ser>
          <c:idx val="0"/>
          <c:order val="0"/>
          <c:tx>
            <c:strRef>
              <c:f>Sheet1!$B$1</c:f>
              <c:strCache>
                <c:ptCount val="1"/>
                <c:pt idx="0">
                  <c:v>Sales</c:v>
                </c:pt>
              </c:strCache>
            </c:strRef>
          </c:tx>
          <c:invertIfNegative val="0"/>
          <c:cat>
            <c:strRef>
              <c:f>Sheet1!$A$2:$A$6</c:f>
              <c:strCache>
                <c:ptCount val="5"/>
                <c:pt idx="0">
                  <c:v>Uşaq hüquqları       (83)</c:v>
                </c:pt>
                <c:pt idx="1">
                  <c:v>Məişət zorakılığı        (29)</c:v>
                </c:pt>
                <c:pt idx="2">
                  <c:v>Valideyn məsuliyyəti (22)</c:v>
                </c:pt>
                <c:pt idx="3">
                  <c:v>Uşağa qarşı zorakılıq        (12)</c:v>
                </c:pt>
                <c:pt idx="4">
                  <c:v>Ailə                      dəyərləri                             (6)</c:v>
                </c:pt>
              </c:strCache>
            </c:strRef>
          </c:cat>
          <c:val>
            <c:numRef>
              <c:f>Sheet1!$B$2:$B$6</c:f>
              <c:numCache>
                <c:formatCode>General</c:formatCode>
                <c:ptCount val="5"/>
                <c:pt idx="0">
                  <c:v>83</c:v>
                </c:pt>
                <c:pt idx="1">
                  <c:v>29</c:v>
                </c:pt>
                <c:pt idx="2">
                  <c:v>22</c:v>
                </c:pt>
                <c:pt idx="3">
                  <c:v>12</c:v>
                </c:pt>
                <c:pt idx="4">
                  <c:v>6</c:v>
                </c:pt>
              </c:numCache>
            </c:numRef>
          </c:val>
        </c:ser>
        <c:dLbls>
          <c:showLegendKey val="0"/>
          <c:showVal val="0"/>
          <c:showCatName val="0"/>
          <c:showSerName val="0"/>
          <c:showPercent val="0"/>
          <c:showBubbleSize val="0"/>
        </c:dLbls>
        <c:gapWidth val="150"/>
        <c:axId val="462603776"/>
        <c:axId val="462605312"/>
      </c:barChart>
      <c:catAx>
        <c:axId val="462603776"/>
        <c:scaling>
          <c:orientation val="minMax"/>
        </c:scaling>
        <c:delete val="0"/>
        <c:axPos val="b"/>
        <c:majorTickMark val="out"/>
        <c:minorTickMark val="none"/>
        <c:tickLblPos val="nextTo"/>
        <c:txPr>
          <a:bodyPr/>
          <a:lstStyle/>
          <a:p>
            <a:pPr>
              <a:defRPr sz="1200" b="1">
                <a:latin typeface="Arial" panose="020B0604020202020204" pitchFamily="34" charset="0"/>
                <a:cs typeface="Arial" panose="020B0604020202020204" pitchFamily="34" charset="0"/>
              </a:defRPr>
            </a:pPr>
            <a:endParaRPr lang="en-US"/>
          </a:p>
        </c:txPr>
        <c:crossAx val="462605312"/>
        <c:crosses val="autoZero"/>
        <c:auto val="1"/>
        <c:lblAlgn val="ctr"/>
        <c:lblOffset val="100"/>
        <c:noMultiLvlLbl val="0"/>
      </c:catAx>
      <c:valAx>
        <c:axId val="462605312"/>
        <c:scaling>
          <c:orientation val="minMax"/>
        </c:scaling>
        <c:delete val="0"/>
        <c:axPos val="l"/>
        <c:majorGridlines/>
        <c:numFmt formatCode="General" sourceLinked="1"/>
        <c:majorTickMark val="out"/>
        <c:minorTickMark val="none"/>
        <c:tickLblPos val="nextTo"/>
        <c:txPr>
          <a:bodyPr/>
          <a:lstStyle/>
          <a:p>
            <a:pPr>
              <a:defRPr sz="1200" b="1">
                <a:latin typeface="Arial" panose="020B0604020202020204" pitchFamily="34" charset="0"/>
                <a:cs typeface="Arial" panose="020B0604020202020204" pitchFamily="34" charset="0"/>
              </a:defRPr>
            </a:pPr>
            <a:endParaRPr lang="en-US"/>
          </a:p>
        </c:txPr>
        <c:crossAx val="462603776"/>
        <c:crosses val="autoZero"/>
        <c:crossBetween val="between"/>
      </c:valAx>
    </c:plotArea>
    <c:plotVisOnly val="1"/>
    <c:dispBlanksAs val="gap"/>
    <c:showDLblsOverMax val="0"/>
  </c:chart>
  <c:txPr>
    <a:bodyPr/>
    <a:lstStyle/>
    <a:p>
      <a:pPr>
        <a:defRPr sz="1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1220949654020658E-2"/>
          <c:y val="4.1438853346456694E-2"/>
          <c:w val="0.5460517776187076"/>
          <c:h val="0.91128711450131239"/>
        </c:manualLayout>
      </c:layout>
      <c:bar3DChart>
        <c:barDir val="col"/>
        <c:grouping val="clustered"/>
        <c:varyColors val="0"/>
        <c:ser>
          <c:idx val="0"/>
          <c:order val="0"/>
          <c:tx>
            <c:strRef>
              <c:f>Sheet1!$B$1</c:f>
              <c:strCache>
                <c:ptCount val="1"/>
                <c:pt idx="0">
                  <c:v>Mərkəz xidmətləri (599)</c:v>
                </c:pt>
              </c:strCache>
            </c:strRef>
          </c:tx>
          <c:invertIfNegative val="0"/>
          <c:cat>
            <c:numRef>
              <c:f>Sheet1!$A$2</c:f>
              <c:numCache>
                <c:formatCode>General</c:formatCode>
                <c:ptCount val="1"/>
              </c:numCache>
            </c:numRef>
          </c:cat>
          <c:val>
            <c:numRef>
              <c:f>Sheet1!$B$2</c:f>
              <c:numCache>
                <c:formatCode>General</c:formatCode>
                <c:ptCount val="1"/>
                <c:pt idx="0">
                  <c:v>599</c:v>
                </c:pt>
              </c:numCache>
            </c:numRef>
          </c:val>
        </c:ser>
        <c:ser>
          <c:idx val="1"/>
          <c:order val="1"/>
          <c:tx>
            <c:strRef>
              <c:f>Sheet1!$C$1</c:f>
              <c:strCache>
                <c:ptCount val="1"/>
                <c:pt idx="0">
                  <c:v>Madi yardım (328)</c:v>
                </c:pt>
              </c:strCache>
            </c:strRef>
          </c:tx>
          <c:invertIfNegative val="0"/>
          <c:cat>
            <c:numRef>
              <c:f>Sheet1!$A$2</c:f>
              <c:numCache>
                <c:formatCode>General</c:formatCode>
                <c:ptCount val="1"/>
              </c:numCache>
            </c:numRef>
          </c:cat>
          <c:val>
            <c:numRef>
              <c:f>Sheet1!$C$2</c:f>
              <c:numCache>
                <c:formatCode>General</c:formatCode>
                <c:ptCount val="1"/>
                <c:pt idx="0">
                  <c:v>328</c:v>
                </c:pt>
              </c:numCache>
            </c:numRef>
          </c:val>
        </c:ser>
        <c:ser>
          <c:idx val="2"/>
          <c:order val="2"/>
          <c:tx>
            <c:strRef>
              <c:f>Sheet1!$D$1</c:f>
              <c:strCache>
                <c:ptCount val="1"/>
                <c:pt idx="0">
                  <c:v>İşlə təmin olunma (134)</c:v>
                </c:pt>
              </c:strCache>
            </c:strRef>
          </c:tx>
          <c:invertIfNegative val="0"/>
          <c:cat>
            <c:numRef>
              <c:f>Sheet1!$A$2</c:f>
              <c:numCache>
                <c:formatCode>General</c:formatCode>
                <c:ptCount val="1"/>
              </c:numCache>
            </c:numRef>
          </c:cat>
          <c:val>
            <c:numRef>
              <c:f>Sheet1!$D$2</c:f>
              <c:numCache>
                <c:formatCode>General</c:formatCode>
                <c:ptCount val="1"/>
                <c:pt idx="0">
                  <c:v>134</c:v>
                </c:pt>
              </c:numCache>
            </c:numRef>
          </c:val>
        </c:ser>
        <c:ser>
          <c:idx val="3"/>
          <c:order val="3"/>
          <c:tx>
            <c:strRef>
              <c:f>Sheet1!$E$1</c:f>
              <c:strCache>
                <c:ptCount val="1"/>
                <c:pt idx="0">
                  <c:v>Müayinə və müalicə (93)</c:v>
                </c:pt>
              </c:strCache>
            </c:strRef>
          </c:tx>
          <c:invertIfNegative val="0"/>
          <c:cat>
            <c:numRef>
              <c:f>Sheet1!$A$2</c:f>
              <c:numCache>
                <c:formatCode>General</c:formatCode>
                <c:ptCount val="1"/>
              </c:numCache>
            </c:numRef>
          </c:cat>
          <c:val>
            <c:numRef>
              <c:f>Sheet1!$E$2</c:f>
              <c:numCache>
                <c:formatCode>General</c:formatCode>
                <c:ptCount val="1"/>
                <c:pt idx="0">
                  <c:v>93</c:v>
                </c:pt>
              </c:numCache>
            </c:numRef>
          </c:val>
        </c:ser>
        <c:ser>
          <c:idx val="4"/>
          <c:order val="4"/>
          <c:tx>
            <c:strRef>
              <c:f>Sheet1!$F$1</c:f>
              <c:strCache>
                <c:ptCount val="1"/>
                <c:pt idx="0">
                  <c:v>Məişət zorakılığı (61)</c:v>
                </c:pt>
              </c:strCache>
            </c:strRef>
          </c:tx>
          <c:invertIfNegative val="0"/>
          <c:cat>
            <c:numRef>
              <c:f>Sheet1!$A$2</c:f>
              <c:numCache>
                <c:formatCode>General</c:formatCode>
                <c:ptCount val="1"/>
              </c:numCache>
            </c:numRef>
          </c:cat>
          <c:val>
            <c:numRef>
              <c:f>Sheet1!$F$2</c:f>
              <c:numCache>
                <c:formatCode>General</c:formatCode>
                <c:ptCount val="1"/>
                <c:pt idx="0">
                  <c:v>61</c:v>
                </c:pt>
              </c:numCache>
            </c:numRef>
          </c:val>
        </c:ser>
        <c:dLbls>
          <c:showLegendKey val="0"/>
          <c:showVal val="0"/>
          <c:showCatName val="0"/>
          <c:showSerName val="0"/>
          <c:showPercent val="0"/>
          <c:showBubbleSize val="0"/>
        </c:dLbls>
        <c:gapWidth val="150"/>
        <c:shape val="box"/>
        <c:axId val="470598784"/>
        <c:axId val="496857472"/>
        <c:axId val="0"/>
      </c:bar3DChart>
      <c:catAx>
        <c:axId val="470598784"/>
        <c:scaling>
          <c:orientation val="minMax"/>
        </c:scaling>
        <c:delete val="0"/>
        <c:axPos val="b"/>
        <c:numFmt formatCode="General" sourceLinked="1"/>
        <c:majorTickMark val="out"/>
        <c:minorTickMark val="none"/>
        <c:tickLblPos val="nextTo"/>
        <c:crossAx val="496857472"/>
        <c:crosses val="autoZero"/>
        <c:auto val="1"/>
        <c:lblAlgn val="ctr"/>
        <c:lblOffset val="100"/>
        <c:noMultiLvlLbl val="0"/>
      </c:catAx>
      <c:valAx>
        <c:axId val="496857472"/>
        <c:scaling>
          <c:orientation val="minMax"/>
        </c:scaling>
        <c:delete val="0"/>
        <c:axPos val="l"/>
        <c:majorGridlines/>
        <c:numFmt formatCode="General" sourceLinked="1"/>
        <c:majorTickMark val="out"/>
        <c:minorTickMark val="none"/>
        <c:tickLblPos val="nextTo"/>
        <c:txPr>
          <a:bodyPr/>
          <a:lstStyle/>
          <a:p>
            <a:pPr>
              <a:defRPr sz="1200" b="1">
                <a:latin typeface="Arial" panose="020B0604020202020204" pitchFamily="34" charset="0"/>
                <a:cs typeface="Arial" panose="020B0604020202020204" pitchFamily="34" charset="0"/>
              </a:defRPr>
            </a:pPr>
            <a:endParaRPr lang="en-US"/>
          </a:p>
        </c:txPr>
        <c:crossAx val="470598784"/>
        <c:crosses val="autoZero"/>
        <c:crossBetween val="between"/>
      </c:valAx>
    </c:plotArea>
    <c:legend>
      <c:legendPos val="r"/>
      <c:layout>
        <c:manualLayout>
          <c:xMode val="edge"/>
          <c:yMode val="edge"/>
          <c:x val="0.64112556242969765"/>
          <c:y val="0.17959932742782186"/>
          <c:w val="0.3497835817397833"/>
          <c:h val="0.72673884514435694"/>
        </c:manualLayout>
      </c:layout>
      <c:overlay val="0"/>
      <c:txPr>
        <a:bodyPr/>
        <a:lstStyle/>
        <a:p>
          <a:pPr>
            <a:defRPr sz="12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solidFill>
        <a:schemeClr val="bg1">
          <a:lumMod val="65000"/>
        </a:schemeClr>
      </a:solidFill>
    </a:ln>
  </c:spPr>
  <c:txPr>
    <a:bodyPr/>
    <a:lstStyle/>
    <a:p>
      <a:pPr>
        <a:defRPr sz="1800"/>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33A8EE-8F1E-4387-898D-075AEDCC79D0}" type="doc">
      <dgm:prSet loTypeId="urn:microsoft.com/office/officeart/2005/8/layout/radial4" loCatId="relationship" qsTypeId="urn:microsoft.com/office/officeart/2005/8/quickstyle/simple1" qsCatId="simple" csTypeId="urn:microsoft.com/office/officeart/2005/8/colors/colorful1#1" csCatId="colorful" phldr="1"/>
      <dgm:spPr/>
      <dgm:t>
        <a:bodyPr/>
        <a:lstStyle/>
        <a:p>
          <a:endParaRPr lang="en-US"/>
        </a:p>
      </dgm:t>
    </dgm:pt>
    <dgm:pt modelId="{3B66D581-AB4F-4BE7-AF9B-043E50348CD4}">
      <dgm:prSet phldrT="[Text]" custT="1"/>
      <dgm:spPr/>
      <dgm:t>
        <a:bodyPr/>
        <a:lstStyle/>
        <a:p>
          <a:r>
            <a:rPr lang="az-Latn-AZ" sz="1200" b="1" dirty="0" smtClean="0">
              <a:latin typeface="Arial" panose="020B0604020202020204" pitchFamily="34" charset="0"/>
              <a:cs typeface="Arial" panose="020B0604020202020204" pitchFamily="34" charset="0"/>
            </a:rPr>
            <a:t>135 tədbir</a:t>
          </a:r>
        </a:p>
        <a:p>
          <a:r>
            <a:rPr lang="az-Latn-AZ" sz="1200" b="1" dirty="0" smtClean="0">
              <a:latin typeface="Arial" panose="020B0604020202020204" pitchFamily="34" charset="0"/>
              <a:cs typeface="Arial" panose="020B0604020202020204" pitchFamily="34" charset="0"/>
            </a:rPr>
            <a:t>1795 iştirak</a:t>
          </a:r>
        </a:p>
      </dgm:t>
    </dgm:pt>
    <dgm:pt modelId="{DC3022A4-28BA-4D0E-8A08-D2A6E2105F0F}" type="parTrans" cxnId="{7F0EC7CE-94D3-4BAA-8FBF-B207F8910EC7}">
      <dgm:prSet/>
      <dgm:spPr/>
      <dgm:t>
        <a:bodyPr/>
        <a:lstStyle/>
        <a:p>
          <a:endParaRPr lang="en-US"/>
        </a:p>
      </dgm:t>
    </dgm:pt>
    <dgm:pt modelId="{569EDB92-E742-4516-82C7-0CD870895C4E}" type="sibTrans" cxnId="{7F0EC7CE-94D3-4BAA-8FBF-B207F8910EC7}">
      <dgm:prSet/>
      <dgm:spPr/>
      <dgm:t>
        <a:bodyPr/>
        <a:lstStyle/>
        <a:p>
          <a:endParaRPr lang="en-US"/>
        </a:p>
      </dgm:t>
    </dgm:pt>
    <dgm:pt modelId="{F5B79CD4-FD27-48F5-8EFB-2869BB568591}">
      <dgm:prSet phldrT="[Text]" custT="1"/>
      <dgm:spPr/>
      <dgm:t>
        <a:bodyPr/>
        <a:lstStyle/>
        <a:p>
          <a:pPr algn="ctr"/>
          <a:r>
            <a:rPr lang="az-Latn-AZ" sz="1200" dirty="0" smtClean="0">
              <a:latin typeface="Arial" panose="020B0604020202020204" pitchFamily="34" charset="0"/>
              <a:cs typeface="Arial" panose="020B0604020202020204" pitchFamily="34" charset="0"/>
            </a:rPr>
            <a:t>2 fevral </a:t>
          </a:r>
        </a:p>
        <a:p>
          <a:pPr algn="ctr"/>
          <a:r>
            <a:rPr lang="az-Latn-AZ" sz="1200" dirty="0" smtClean="0">
              <a:latin typeface="Arial" panose="020B0604020202020204" pitchFamily="34" charset="0"/>
              <a:cs typeface="Arial" panose="020B0604020202020204" pitchFamily="34" charset="0"/>
            </a:rPr>
            <a:t>Gənclər günü</a:t>
          </a:r>
          <a:endParaRPr lang="en-US" sz="1200" dirty="0">
            <a:latin typeface="Arial" panose="020B0604020202020204" pitchFamily="34" charset="0"/>
            <a:cs typeface="Arial" panose="020B0604020202020204" pitchFamily="34" charset="0"/>
          </a:endParaRPr>
        </a:p>
      </dgm:t>
    </dgm:pt>
    <dgm:pt modelId="{87E1A1AE-1212-4767-904B-2C5CCBCAFA43}" type="parTrans" cxnId="{D793DCBC-35D8-4A1F-B16F-FE06D8F6793D}">
      <dgm:prSet/>
      <dgm:spPr/>
      <dgm:t>
        <a:bodyPr/>
        <a:lstStyle/>
        <a:p>
          <a:endParaRPr lang="en-US" sz="1200">
            <a:latin typeface="Arial" panose="020B0604020202020204" pitchFamily="34" charset="0"/>
            <a:cs typeface="Arial" panose="020B0604020202020204" pitchFamily="34" charset="0"/>
          </a:endParaRPr>
        </a:p>
      </dgm:t>
    </dgm:pt>
    <dgm:pt modelId="{8076F0F3-A793-4B13-888D-5165BAE9A7DC}" type="sibTrans" cxnId="{D793DCBC-35D8-4A1F-B16F-FE06D8F6793D}">
      <dgm:prSet/>
      <dgm:spPr/>
      <dgm:t>
        <a:bodyPr/>
        <a:lstStyle/>
        <a:p>
          <a:endParaRPr lang="en-US"/>
        </a:p>
      </dgm:t>
    </dgm:pt>
    <dgm:pt modelId="{DFA88BE7-C52C-466A-859A-7E931D1BC919}">
      <dgm:prSet custT="1"/>
      <dgm:spPr/>
      <dgm:t>
        <a:bodyPr/>
        <a:lstStyle/>
        <a:p>
          <a:pPr algn="ctr"/>
          <a:r>
            <a:rPr lang="az-Latn-AZ" sz="1200" dirty="0" smtClean="0">
              <a:latin typeface="Arial" panose="020B0604020202020204" pitchFamily="34" charset="0"/>
              <a:cs typeface="Arial" panose="020B0604020202020204" pitchFamily="34" charset="0"/>
            </a:rPr>
            <a:t>8 mart </a:t>
          </a:r>
        </a:p>
        <a:p>
          <a:pPr algn="ctr"/>
          <a:r>
            <a:rPr lang="az-Latn-AZ" sz="1200" dirty="0" smtClean="0">
              <a:latin typeface="Arial" panose="020B0604020202020204" pitchFamily="34" charset="0"/>
              <a:cs typeface="Arial" panose="020B0604020202020204" pitchFamily="34" charset="0"/>
            </a:rPr>
            <a:t>Beynəlxalq qadınlar günü</a:t>
          </a:r>
          <a:endParaRPr lang="en-US" sz="1200" dirty="0">
            <a:latin typeface="Arial" panose="020B0604020202020204" pitchFamily="34" charset="0"/>
            <a:cs typeface="Arial" panose="020B0604020202020204" pitchFamily="34" charset="0"/>
          </a:endParaRPr>
        </a:p>
      </dgm:t>
    </dgm:pt>
    <dgm:pt modelId="{075C4A8A-D28E-44CF-89C2-E606C547B539}" type="parTrans" cxnId="{547F6CE5-0101-4052-B90D-FFD036784DB2}">
      <dgm:prSet/>
      <dgm:spPr/>
      <dgm:t>
        <a:bodyPr/>
        <a:lstStyle/>
        <a:p>
          <a:endParaRPr lang="en-US" sz="1200">
            <a:latin typeface="Arial" panose="020B0604020202020204" pitchFamily="34" charset="0"/>
            <a:cs typeface="Arial" panose="020B0604020202020204" pitchFamily="34" charset="0"/>
          </a:endParaRPr>
        </a:p>
      </dgm:t>
    </dgm:pt>
    <dgm:pt modelId="{38029A61-413D-4AAB-8101-328BF00FCFFF}" type="sibTrans" cxnId="{547F6CE5-0101-4052-B90D-FFD036784DB2}">
      <dgm:prSet/>
      <dgm:spPr/>
      <dgm:t>
        <a:bodyPr/>
        <a:lstStyle/>
        <a:p>
          <a:endParaRPr lang="en-US"/>
        </a:p>
      </dgm:t>
    </dgm:pt>
    <dgm:pt modelId="{8E7E1DD9-C0FE-47EB-B493-FFB574495E3B}">
      <dgm:prSet custT="1"/>
      <dgm:spPr/>
      <dgm:t>
        <a:bodyPr/>
        <a:lstStyle/>
        <a:p>
          <a:pPr algn="ctr"/>
          <a:r>
            <a:rPr lang="az-Latn-AZ" sz="1200" dirty="0" smtClean="0">
              <a:latin typeface="Arial" panose="020B0604020202020204" pitchFamily="34" charset="0"/>
              <a:cs typeface="Arial" panose="020B0604020202020204" pitchFamily="34" charset="0"/>
            </a:rPr>
            <a:t>Novruz bayramı</a:t>
          </a:r>
          <a:endParaRPr lang="en-US" sz="1200" dirty="0">
            <a:latin typeface="Arial" panose="020B0604020202020204" pitchFamily="34" charset="0"/>
            <a:cs typeface="Arial" panose="020B0604020202020204" pitchFamily="34" charset="0"/>
          </a:endParaRPr>
        </a:p>
      </dgm:t>
    </dgm:pt>
    <dgm:pt modelId="{3E2A88A2-7BEC-4A8C-A6F9-F7992DA8D818}" type="parTrans" cxnId="{B4537244-22F0-4B35-9621-F04840D17031}">
      <dgm:prSet/>
      <dgm:spPr/>
      <dgm:t>
        <a:bodyPr/>
        <a:lstStyle/>
        <a:p>
          <a:endParaRPr lang="en-US" sz="1200">
            <a:latin typeface="Arial" panose="020B0604020202020204" pitchFamily="34" charset="0"/>
            <a:cs typeface="Arial" panose="020B0604020202020204" pitchFamily="34" charset="0"/>
          </a:endParaRPr>
        </a:p>
      </dgm:t>
    </dgm:pt>
    <dgm:pt modelId="{79DAA843-3FF5-4B9E-9DB4-97826E625967}" type="sibTrans" cxnId="{B4537244-22F0-4B35-9621-F04840D17031}">
      <dgm:prSet/>
      <dgm:spPr/>
      <dgm:t>
        <a:bodyPr/>
        <a:lstStyle/>
        <a:p>
          <a:endParaRPr lang="en-US"/>
        </a:p>
      </dgm:t>
    </dgm:pt>
    <dgm:pt modelId="{9B9DF66D-D51F-43AA-BEF5-16C814234AE2}">
      <dgm:prSet custT="1"/>
      <dgm:spPr/>
      <dgm:t>
        <a:bodyPr/>
        <a:lstStyle/>
        <a:p>
          <a:pPr algn="ctr"/>
          <a:r>
            <a:rPr lang="az-Latn-AZ" sz="1200" dirty="0" smtClean="0">
              <a:latin typeface="Arial" panose="020B0604020202020204" pitchFamily="34" charset="0"/>
              <a:cs typeface="Arial" panose="020B0604020202020204" pitchFamily="34" charset="0"/>
            </a:rPr>
            <a:t> 21 mart</a:t>
          </a:r>
        </a:p>
        <a:p>
          <a:pPr algn="ctr"/>
          <a:r>
            <a:rPr lang="az-Latn-AZ" sz="1200" dirty="0" smtClean="0">
              <a:latin typeface="Arial" panose="020B0604020202020204" pitchFamily="34" charset="0"/>
              <a:cs typeface="Arial" panose="020B0604020202020204" pitchFamily="34" charset="0"/>
            </a:rPr>
            <a:t>Ümumdünya Daun Sindromlu insanlar günü</a:t>
          </a:r>
          <a:endParaRPr lang="en-US" sz="1200" dirty="0">
            <a:latin typeface="Arial" panose="020B0604020202020204" pitchFamily="34" charset="0"/>
            <a:cs typeface="Arial" panose="020B0604020202020204" pitchFamily="34" charset="0"/>
          </a:endParaRPr>
        </a:p>
      </dgm:t>
    </dgm:pt>
    <dgm:pt modelId="{F096961A-4978-4E85-BEBF-1ABD5CDE51C3}" type="parTrans" cxnId="{1B298727-C9BD-416F-B2AB-2D99205D454D}">
      <dgm:prSet/>
      <dgm:spPr/>
      <dgm:t>
        <a:bodyPr/>
        <a:lstStyle/>
        <a:p>
          <a:endParaRPr lang="en-US" sz="1200">
            <a:latin typeface="Arial" panose="020B0604020202020204" pitchFamily="34" charset="0"/>
            <a:cs typeface="Arial" panose="020B0604020202020204" pitchFamily="34" charset="0"/>
          </a:endParaRPr>
        </a:p>
      </dgm:t>
    </dgm:pt>
    <dgm:pt modelId="{ABFE9531-8652-4809-A70D-432C764B4173}" type="sibTrans" cxnId="{1B298727-C9BD-416F-B2AB-2D99205D454D}">
      <dgm:prSet/>
      <dgm:spPr/>
      <dgm:t>
        <a:bodyPr/>
        <a:lstStyle/>
        <a:p>
          <a:endParaRPr lang="en-US"/>
        </a:p>
      </dgm:t>
    </dgm:pt>
    <dgm:pt modelId="{3ECC821F-95AB-426D-AF13-207F3D20D4CB}">
      <dgm:prSet custT="1"/>
      <dgm:spPr/>
      <dgm:t>
        <a:bodyPr/>
        <a:lstStyle/>
        <a:p>
          <a:pPr algn="ctr"/>
          <a:r>
            <a:rPr lang="az-Latn-AZ" sz="1200" dirty="0" smtClean="0">
              <a:latin typeface="Arial" panose="020B0604020202020204" pitchFamily="34" charset="0"/>
              <a:cs typeface="Arial" panose="020B0604020202020204" pitchFamily="34" charset="0"/>
            </a:rPr>
            <a:t>2  Aprel </a:t>
          </a:r>
        </a:p>
        <a:p>
          <a:pPr algn="ctr"/>
          <a:r>
            <a:rPr lang="az-Latn-AZ" sz="1200" dirty="0" smtClean="0">
              <a:latin typeface="Arial" panose="020B0604020202020204" pitchFamily="34" charset="0"/>
              <a:cs typeface="Arial" panose="020B0604020202020204" pitchFamily="34" charset="0"/>
            </a:rPr>
            <a:t>Dünya Autizm Məlumatlandırma günü</a:t>
          </a:r>
          <a:endParaRPr lang="en-US" sz="1200" dirty="0">
            <a:latin typeface="Arial" panose="020B0604020202020204" pitchFamily="34" charset="0"/>
            <a:cs typeface="Arial" panose="020B0604020202020204" pitchFamily="34" charset="0"/>
          </a:endParaRPr>
        </a:p>
      </dgm:t>
    </dgm:pt>
    <dgm:pt modelId="{3E656CCE-FBBE-4FB8-B5C6-258684FC86E1}" type="parTrans" cxnId="{36CB3AF2-1D80-4D98-AD1B-BBCE8A8696C5}">
      <dgm:prSet/>
      <dgm:spPr/>
      <dgm:t>
        <a:bodyPr/>
        <a:lstStyle/>
        <a:p>
          <a:endParaRPr lang="en-US" sz="1200">
            <a:latin typeface="Arial" panose="020B0604020202020204" pitchFamily="34" charset="0"/>
            <a:cs typeface="Arial" panose="020B0604020202020204" pitchFamily="34" charset="0"/>
          </a:endParaRPr>
        </a:p>
      </dgm:t>
    </dgm:pt>
    <dgm:pt modelId="{D7C39BAB-DCC7-4ECB-A291-6B3C5052A46A}" type="sibTrans" cxnId="{36CB3AF2-1D80-4D98-AD1B-BBCE8A8696C5}">
      <dgm:prSet/>
      <dgm:spPr/>
      <dgm:t>
        <a:bodyPr/>
        <a:lstStyle/>
        <a:p>
          <a:endParaRPr lang="en-US"/>
        </a:p>
      </dgm:t>
    </dgm:pt>
    <dgm:pt modelId="{46729C35-9673-427C-B3E0-A39E78CD7372}">
      <dgm:prSet custT="1"/>
      <dgm:spPr/>
      <dgm:t>
        <a:bodyPr/>
        <a:lstStyle/>
        <a:p>
          <a:pPr algn="ctr"/>
          <a:r>
            <a:rPr lang="az-Latn-AZ" sz="1200" dirty="0" smtClean="0">
              <a:latin typeface="Arial" panose="020B0604020202020204" pitchFamily="34" charset="0"/>
              <a:cs typeface="Arial" panose="020B0604020202020204" pitchFamily="34" charset="0"/>
            </a:rPr>
            <a:t>15 May </a:t>
          </a:r>
        </a:p>
        <a:p>
          <a:pPr algn="ctr"/>
          <a:r>
            <a:rPr lang="az-Latn-AZ" sz="1200" dirty="0" smtClean="0">
              <a:latin typeface="Arial" panose="020B0604020202020204" pitchFamily="34" charset="0"/>
              <a:cs typeface="Arial" panose="020B0604020202020204" pitchFamily="34" charset="0"/>
            </a:rPr>
            <a:t>Beynəlxalq Ailə günü</a:t>
          </a:r>
          <a:endParaRPr lang="en-US" sz="1200" dirty="0">
            <a:latin typeface="Arial" panose="020B0604020202020204" pitchFamily="34" charset="0"/>
            <a:cs typeface="Arial" panose="020B0604020202020204" pitchFamily="34" charset="0"/>
          </a:endParaRPr>
        </a:p>
      </dgm:t>
    </dgm:pt>
    <dgm:pt modelId="{BA50D6CC-EF09-479B-B383-4619B485B6AA}" type="parTrans" cxnId="{F933AA86-0AC6-4837-8223-33527F5C0552}">
      <dgm:prSet/>
      <dgm:spPr/>
      <dgm:t>
        <a:bodyPr/>
        <a:lstStyle/>
        <a:p>
          <a:endParaRPr lang="en-US" sz="1200">
            <a:latin typeface="Arial" panose="020B0604020202020204" pitchFamily="34" charset="0"/>
            <a:cs typeface="Arial" panose="020B0604020202020204" pitchFamily="34" charset="0"/>
          </a:endParaRPr>
        </a:p>
      </dgm:t>
    </dgm:pt>
    <dgm:pt modelId="{AA09E8C4-BF34-4272-BF89-501B975A465A}" type="sibTrans" cxnId="{F933AA86-0AC6-4837-8223-33527F5C0552}">
      <dgm:prSet/>
      <dgm:spPr/>
      <dgm:t>
        <a:bodyPr/>
        <a:lstStyle/>
        <a:p>
          <a:endParaRPr lang="en-US"/>
        </a:p>
      </dgm:t>
    </dgm:pt>
    <dgm:pt modelId="{2E472211-7C84-4481-AC3F-62305717A56D}">
      <dgm:prSet custT="1"/>
      <dgm:spPr/>
      <dgm:t>
        <a:bodyPr/>
        <a:lstStyle/>
        <a:p>
          <a:pPr algn="ctr"/>
          <a:r>
            <a:rPr lang="az-Latn-AZ" sz="1200" dirty="0" smtClean="0">
              <a:latin typeface="Arial" panose="020B0604020202020204" pitchFamily="34" charset="0"/>
              <a:cs typeface="Arial" panose="020B0604020202020204" pitchFamily="34" charset="0"/>
            </a:rPr>
            <a:t>28 may </a:t>
          </a:r>
        </a:p>
        <a:p>
          <a:pPr algn="ctr"/>
          <a:r>
            <a:rPr lang="az-Latn-AZ" sz="1200" dirty="0" smtClean="0">
              <a:latin typeface="Arial" panose="020B0604020202020204" pitchFamily="34" charset="0"/>
              <a:cs typeface="Arial" panose="020B0604020202020204" pitchFamily="34" charset="0"/>
            </a:rPr>
            <a:t>Müstəqillik günü</a:t>
          </a:r>
          <a:endParaRPr lang="en-US" sz="1200" dirty="0">
            <a:latin typeface="Arial" panose="020B0604020202020204" pitchFamily="34" charset="0"/>
            <a:cs typeface="Arial" panose="020B0604020202020204" pitchFamily="34" charset="0"/>
          </a:endParaRPr>
        </a:p>
      </dgm:t>
    </dgm:pt>
    <dgm:pt modelId="{F6DC4BE5-FB4A-451C-A950-30B0557FC388}" type="parTrans" cxnId="{AC3ACBD9-14CE-425C-877B-E3AECA39F510}">
      <dgm:prSet/>
      <dgm:spPr/>
      <dgm:t>
        <a:bodyPr/>
        <a:lstStyle/>
        <a:p>
          <a:endParaRPr lang="en-US" sz="1200">
            <a:latin typeface="Arial" panose="020B0604020202020204" pitchFamily="34" charset="0"/>
            <a:cs typeface="Arial" panose="020B0604020202020204" pitchFamily="34" charset="0"/>
          </a:endParaRPr>
        </a:p>
      </dgm:t>
    </dgm:pt>
    <dgm:pt modelId="{3ACEA5BE-AF73-449D-8BE2-0C62ACF7680C}" type="sibTrans" cxnId="{AC3ACBD9-14CE-425C-877B-E3AECA39F510}">
      <dgm:prSet/>
      <dgm:spPr/>
      <dgm:t>
        <a:bodyPr/>
        <a:lstStyle/>
        <a:p>
          <a:endParaRPr lang="en-US"/>
        </a:p>
      </dgm:t>
    </dgm:pt>
    <dgm:pt modelId="{5069D1CD-55E0-455E-9684-D8D0F5F60DAC}">
      <dgm:prSet custT="1"/>
      <dgm:spPr/>
      <dgm:t>
        <a:bodyPr/>
        <a:lstStyle/>
        <a:p>
          <a:pPr algn="ctr"/>
          <a:r>
            <a:rPr lang="az-Latn-AZ" sz="1200" dirty="0" smtClean="0">
              <a:latin typeface="Arial" panose="020B0604020202020204" pitchFamily="34" charset="0"/>
              <a:cs typeface="Arial" panose="020B0604020202020204" pitchFamily="34" charset="0"/>
            </a:rPr>
            <a:t>1 uyun </a:t>
          </a:r>
        </a:p>
        <a:p>
          <a:pPr algn="ctr"/>
          <a:r>
            <a:rPr lang="az-Latn-AZ" sz="1200" dirty="0" smtClean="0">
              <a:latin typeface="Arial" panose="020B0604020202020204" pitchFamily="34" charset="0"/>
              <a:cs typeface="Arial" panose="020B0604020202020204" pitchFamily="34" charset="0"/>
            </a:rPr>
            <a:t>Uşaqların Beynəlxalq müdafiəsi günü</a:t>
          </a:r>
          <a:endParaRPr lang="en-US" sz="1200" dirty="0">
            <a:latin typeface="Arial" panose="020B0604020202020204" pitchFamily="34" charset="0"/>
            <a:cs typeface="Arial" panose="020B0604020202020204" pitchFamily="34" charset="0"/>
          </a:endParaRPr>
        </a:p>
      </dgm:t>
    </dgm:pt>
    <dgm:pt modelId="{9D382140-CECE-4032-8CB9-C93005D92DAE}" type="parTrans" cxnId="{90A08450-FBED-4F1F-BE2D-D400D799FC7A}">
      <dgm:prSet/>
      <dgm:spPr/>
      <dgm:t>
        <a:bodyPr/>
        <a:lstStyle/>
        <a:p>
          <a:endParaRPr lang="en-US" sz="1200">
            <a:latin typeface="Arial" panose="020B0604020202020204" pitchFamily="34" charset="0"/>
            <a:cs typeface="Arial" panose="020B0604020202020204" pitchFamily="34" charset="0"/>
          </a:endParaRPr>
        </a:p>
      </dgm:t>
    </dgm:pt>
    <dgm:pt modelId="{99734FD8-765F-47AF-9C1B-30A9D08A3486}" type="sibTrans" cxnId="{90A08450-FBED-4F1F-BE2D-D400D799FC7A}">
      <dgm:prSet/>
      <dgm:spPr/>
      <dgm:t>
        <a:bodyPr/>
        <a:lstStyle/>
        <a:p>
          <a:endParaRPr lang="en-US"/>
        </a:p>
      </dgm:t>
    </dgm:pt>
    <dgm:pt modelId="{1B7373D0-C628-412A-B332-53299B828D3F}">
      <dgm:prSet custT="1"/>
      <dgm:spPr/>
      <dgm:t>
        <a:bodyPr/>
        <a:lstStyle/>
        <a:p>
          <a:pPr algn="ctr"/>
          <a:r>
            <a:rPr lang="az-Latn-AZ" sz="1100" dirty="0" smtClean="0">
              <a:latin typeface="Arial" panose="020B0604020202020204" pitchFamily="34" charset="0"/>
              <a:cs typeface="Arial" panose="020B0604020202020204" pitchFamily="34" charset="0"/>
            </a:rPr>
            <a:t>26 iyun</a:t>
          </a:r>
        </a:p>
        <a:p>
          <a:pPr algn="ctr"/>
          <a:r>
            <a:rPr lang="az-Latn-AZ" sz="1100" dirty="0" smtClean="0">
              <a:latin typeface="Arial" panose="020B0604020202020204" pitchFamily="34" charset="0"/>
              <a:cs typeface="Arial" panose="020B0604020202020204" pitchFamily="34" charset="0"/>
            </a:rPr>
            <a:t> «Narkomaniya və Narkobiznesə qarşı Beynəlxalq Müdafiə günü</a:t>
          </a:r>
          <a:endParaRPr lang="en-US" sz="1100" dirty="0">
            <a:latin typeface="Arial" panose="020B0604020202020204" pitchFamily="34" charset="0"/>
            <a:cs typeface="Arial" panose="020B0604020202020204" pitchFamily="34" charset="0"/>
          </a:endParaRPr>
        </a:p>
      </dgm:t>
    </dgm:pt>
    <dgm:pt modelId="{1E0E5B70-9D10-44F7-B14F-13DD818820CD}" type="parTrans" cxnId="{1BDB0141-5D3F-417D-9FFF-C38660090D9E}">
      <dgm:prSet/>
      <dgm:spPr/>
      <dgm:t>
        <a:bodyPr/>
        <a:lstStyle/>
        <a:p>
          <a:endParaRPr lang="en-US" sz="1200">
            <a:latin typeface="Arial" panose="020B0604020202020204" pitchFamily="34" charset="0"/>
            <a:cs typeface="Arial" panose="020B0604020202020204" pitchFamily="34" charset="0"/>
          </a:endParaRPr>
        </a:p>
      </dgm:t>
    </dgm:pt>
    <dgm:pt modelId="{A3118D06-CEFC-4EF6-BCA3-919CBEB8A314}" type="sibTrans" cxnId="{1BDB0141-5D3F-417D-9FFF-C38660090D9E}">
      <dgm:prSet/>
      <dgm:spPr/>
      <dgm:t>
        <a:bodyPr/>
        <a:lstStyle/>
        <a:p>
          <a:endParaRPr lang="en-US"/>
        </a:p>
      </dgm:t>
    </dgm:pt>
    <dgm:pt modelId="{70E2EEBF-F8CA-4235-B782-42310668B217}" type="pres">
      <dgm:prSet presAssocID="{6033A8EE-8F1E-4387-898D-075AEDCC79D0}" presName="cycle" presStyleCnt="0">
        <dgm:presLayoutVars>
          <dgm:chMax val="1"/>
          <dgm:dir/>
          <dgm:animLvl val="ctr"/>
          <dgm:resizeHandles val="exact"/>
        </dgm:presLayoutVars>
      </dgm:prSet>
      <dgm:spPr/>
      <dgm:t>
        <a:bodyPr/>
        <a:lstStyle/>
        <a:p>
          <a:endParaRPr lang="en-US"/>
        </a:p>
      </dgm:t>
    </dgm:pt>
    <dgm:pt modelId="{60550E71-0F4D-484B-8504-C27C16743C96}" type="pres">
      <dgm:prSet presAssocID="{3B66D581-AB4F-4BE7-AF9B-043E50348CD4}" presName="centerShape" presStyleLbl="node0" presStyleIdx="0" presStyleCnt="1" custScaleX="115863" custScaleY="108927" custLinFactNeighborX="191" custLinFactNeighborY="-2900"/>
      <dgm:spPr/>
      <dgm:t>
        <a:bodyPr/>
        <a:lstStyle/>
        <a:p>
          <a:endParaRPr lang="en-US"/>
        </a:p>
      </dgm:t>
    </dgm:pt>
    <dgm:pt modelId="{DEDFEED7-1D23-46AE-8679-199AC1860B33}" type="pres">
      <dgm:prSet presAssocID="{87E1A1AE-1212-4767-904B-2C5CCBCAFA43}" presName="parTrans" presStyleLbl="bgSibTrans2D1" presStyleIdx="0" presStyleCnt="9"/>
      <dgm:spPr/>
      <dgm:t>
        <a:bodyPr/>
        <a:lstStyle/>
        <a:p>
          <a:endParaRPr lang="en-US"/>
        </a:p>
      </dgm:t>
    </dgm:pt>
    <dgm:pt modelId="{F4F5F97A-BBA0-4580-A3DE-586A68C0891F}" type="pres">
      <dgm:prSet presAssocID="{F5B79CD4-FD27-48F5-8EFB-2869BB568591}" presName="node" presStyleLbl="node1" presStyleIdx="0" presStyleCnt="9" custScaleX="172055" custScaleY="128015" custRadScaleRad="89085" custRadScaleInc="2366">
        <dgm:presLayoutVars>
          <dgm:bulletEnabled val="1"/>
        </dgm:presLayoutVars>
      </dgm:prSet>
      <dgm:spPr/>
      <dgm:t>
        <a:bodyPr/>
        <a:lstStyle/>
        <a:p>
          <a:endParaRPr lang="en-US"/>
        </a:p>
      </dgm:t>
    </dgm:pt>
    <dgm:pt modelId="{966D3456-2D6A-4CE8-A861-2CC0838EBEC0}" type="pres">
      <dgm:prSet presAssocID="{075C4A8A-D28E-44CF-89C2-E606C547B539}" presName="parTrans" presStyleLbl="bgSibTrans2D1" presStyleIdx="1" presStyleCnt="9"/>
      <dgm:spPr/>
      <dgm:t>
        <a:bodyPr/>
        <a:lstStyle/>
        <a:p>
          <a:endParaRPr lang="en-US"/>
        </a:p>
      </dgm:t>
    </dgm:pt>
    <dgm:pt modelId="{223ACE91-3175-45F9-9EDD-0D837F8F9A5E}" type="pres">
      <dgm:prSet presAssocID="{DFA88BE7-C52C-466A-859A-7E931D1BC919}" presName="node" presStyleLbl="node1" presStyleIdx="1" presStyleCnt="9" custScaleX="182020" custScaleY="116336" custRadScaleRad="91165" custRadScaleInc="-2177">
        <dgm:presLayoutVars>
          <dgm:bulletEnabled val="1"/>
        </dgm:presLayoutVars>
      </dgm:prSet>
      <dgm:spPr/>
      <dgm:t>
        <a:bodyPr/>
        <a:lstStyle/>
        <a:p>
          <a:endParaRPr lang="en-US"/>
        </a:p>
      </dgm:t>
    </dgm:pt>
    <dgm:pt modelId="{A08481D7-D355-4064-906B-659DB3924556}" type="pres">
      <dgm:prSet presAssocID="{3E2A88A2-7BEC-4A8C-A6F9-F7992DA8D818}" presName="parTrans" presStyleLbl="bgSibTrans2D1" presStyleIdx="2" presStyleCnt="9"/>
      <dgm:spPr/>
      <dgm:t>
        <a:bodyPr/>
        <a:lstStyle/>
        <a:p>
          <a:endParaRPr lang="en-US"/>
        </a:p>
      </dgm:t>
    </dgm:pt>
    <dgm:pt modelId="{EC911C48-EEA4-48B2-A924-73835E9A0E0C}" type="pres">
      <dgm:prSet presAssocID="{8E7E1DD9-C0FE-47EB-B493-FFB574495E3B}" presName="node" presStyleLbl="node1" presStyleIdx="2" presStyleCnt="9" custScaleX="168633" custScaleY="90050" custRadScaleRad="98017" custRadScaleInc="-31860">
        <dgm:presLayoutVars>
          <dgm:bulletEnabled val="1"/>
        </dgm:presLayoutVars>
      </dgm:prSet>
      <dgm:spPr/>
      <dgm:t>
        <a:bodyPr/>
        <a:lstStyle/>
        <a:p>
          <a:endParaRPr lang="en-US"/>
        </a:p>
      </dgm:t>
    </dgm:pt>
    <dgm:pt modelId="{38CC6BB4-E90C-40F4-883C-D111516DDAFA}" type="pres">
      <dgm:prSet presAssocID="{F096961A-4978-4E85-BEBF-1ABD5CDE51C3}" presName="parTrans" presStyleLbl="bgSibTrans2D1" presStyleIdx="3" presStyleCnt="9"/>
      <dgm:spPr/>
      <dgm:t>
        <a:bodyPr/>
        <a:lstStyle/>
        <a:p>
          <a:endParaRPr lang="en-US"/>
        </a:p>
      </dgm:t>
    </dgm:pt>
    <dgm:pt modelId="{35BC9302-D209-44C9-89C4-077DF160F1F0}" type="pres">
      <dgm:prSet presAssocID="{9B9DF66D-D51F-43AA-BEF5-16C814234AE2}" presName="node" presStyleLbl="node1" presStyleIdx="3" presStyleCnt="9" custScaleX="208378" custScaleY="139558" custRadScaleRad="110481" custRadScaleInc="-60383">
        <dgm:presLayoutVars>
          <dgm:bulletEnabled val="1"/>
        </dgm:presLayoutVars>
      </dgm:prSet>
      <dgm:spPr/>
      <dgm:t>
        <a:bodyPr/>
        <a:lstStyle/>
        <a:p>
          <a:endParaRPr lang="en-US"/>
        </a:p>
      </dgm:t>
    </dgm:pt>
    <dgm:pt modelId="{C6B4D433-89E2-480E-8065-46C8E4CFD60D}" type="pres">
      <dgm:prSet presAssocID="{3E656CCE-FBBE-4FB8-B5C6-258684FC86E1}" presName="parTrans" presStyleLbl="bgSibTrans2D1" presStyleIdx="4" presStyleCnt="9"/>
      <dgm:spPr/>
      <dgm:t>
        <a:bodyPr/>
        <a:lstStyle/>
        <a:p>
          <a:endParaRPr lang="en-US"/>
        </a:p>
      </dgm:t>
    </dgm:pt>
    <dgm:pt modelId="{123CFB9C-110B-46B2-B87F-209A3E0B3372}" type="pres">
      <dgm:prSet presAssocID="{3ECC821F-95AB-426D-AF13-207F3D20D4CB}" presName="node" presStyleLbl="node1" presStyleIdx="4" presStyleCnt="9" custScaleX="185765" custScaleY="136874" custRadScaleRad="94618" custRadScaleInc="-7918">
        <dgm:presLayoutVars>
          <dgm:bulletEnabled val="1"/>
        </dgm:presLayoutVars>
      </dgm:prSet>
      <dgm:spPr/>
      <dgm:t>
        <a:bodyPr/>
        <a:lstStyle/>
        <a:p>
          <a:endParaRPr lang="en-US"/>
        </a:p>
      </dgm:t>
    </dgm:pt>
    <dgm:pt modelId="{2765CE62-D0D2-4B20-AC09-2D7F7973F51C}" type="pres">
      <dgm:prSet presAssocID="{BA50D6CC-EF09-479B-B383-4619B485B6AA}" presName="parTrans" presStyleLbl="bgSibTrans2D1" presStyleIdx="5" presStyleCnt="9"/>
      <dgm:spPr/>
      <dgm:t>
        <a:bodyPr/>
        <a:lstStyle/>
        <a:p>
          <a:endParaRPr lang="en-US"/>
        </a:p>
      </dgm:t>
    </dgm:pt>
    <dgm:pt modelId="{EE12299F-F451-4AD6-A3CB-D0419AA6000E}" type="pres">
      <dgm:prSet presAssocID="{46729C35-9673-427C-B3E0-A39E78CD7372}" presName="node" presStyleLbl="node1" presStyleIdx="5" presStyleCnt="9" custScaleX="197048" custScaleY="121121" custRadScaleRad="107900" custRadScaleInc="45648">
        <dgm:presLayoutVars>
          <dgm:bulletEnabled val="1"/>
        </dgm:presLayoutVars>
      </dgm:prSet>
      <dgm:spPr/>
      <dgm:t>
        <a:bodyPr/>
        <a:lstStyle/>
        <a:p>
          <a:endParaRPr lang="en-US"/>
        </a:p>
      </dgm:t>
    </dgm:pt>
    <dgm:pt modelId="{3D466624-C564-423F-A623-B0A842833224}" type="pres">
      <dgm:prSet presAssocID="{F6DC4BE5-FB4A-451C-A950-30B0557FC388}" presName="parTrans" presStyleLbl="bgSibTrans2D1" presStyleIdx="6" presStyleCnt="9"/>
      <dgm:spPr/>
      <dgm:t>
        <a:bodyPr/>
        <a:lstStyle/>
        <a:p>
          <a:endParaRPr lang="en-US"/>
        </a:p>
      </dgm:t>
    </dgm:pt>
    <dgm:pt modelId="{3994423A-95B3-4EEA-BEC3-F6D846E7424F}" type="pres">
      <dgm:prSet presAssocID="{2E472211-7C84-4481-AC3F-62305717A56D}" presName="node" presStyleLbl="node1" presStyleIdx="6" presStyleCnt="9" custScaleX="181851" custScaleY="87625" custRadScaleRad="96388" custRadScaleInc="15900">
        <dgm:presLayoutVars>
          <dgm:bulletEnabled val="1"/>
        </dgm:presLayoutVars>
      </dgm:prSet>
      <dgm:spPr/>
      <dgm:t>
        <a:bodyPr/>
        <a:lstStyle/>
        <a:p>
          <a:endParaRPr lang="en-US"/>
        </a:p>
      </dgm:t>
    </dgm:pt>
    <dgm:pt modelId="{B42E0128-896A-4666-A6C2-A4E7C03413E9}" type="pres">
      <dgm:prSet presAssocID="{9D382140-CECE-4032-8CB9-C93005D92DAE}" presName="parTrans" presStyleLbl="bgSibTrans2D1" presStyleIdx="7" presStyleCnt="9"/>
      <dgm:spPr/>
      <dgm:t>
        <a:bodyPr/>
        <a:lstStyle/>
        <a:p>
          <a:endParaRPr lang="en-US"/>
        </a:p>
      </dgm:t>
    </dgm:pt>
    <dgm:pt modelId="{B1E88FA6-E51B-4E9C-A1DD-12FECFD1DEA1}" type="pres">
      <dgm:prSet presAssocID="{5069D1CD-55E0-455E-9684-D8D0F5F60DAC}" presName="node" presStyleLbl="node1" presStyleIdx="7" presStyleCnt="9" custScaleX="209944" custScaleY="123130" custRadScaleRad="87790" custRadScaleInc="-8963">
        <dgm:presLayoutVars>
          <dgm:bulletEnabled val="1"/>
        </dgm:presLayoutVars>
      </dgm:prSet>
      <dgm:spPr/>
      <dgm:t>
        <a:bodyPr/>
        <a:lstStyle/>
        <a:p>
          <a:endParaRPr lang="en-US"/>
        </a:p>
      </dgm:t>
    </dgm:pt>
    <dgm:pt modelId="{C7B3B7C0-4089-4706-8936-52132FB21768}" type="pres">
      <dgm:prSet presAssocID="{1E0E5B70-9D10-44F7-B14F-13DD818820CD}" presName="parTrans" presStyleLbl="bgSibTrans2D1" presStyleIdx="8" presStyleCnt="9"/>
      <dgm:spPr/>
      <dgm:t>
        <a:bodyPr/>
        <a:lstStyle/>
        <a:p>
          <a:endParaRPr lang="en-US"/>
        </a:p>
      </dgm:t>
    </dgm:pt>
    <dgm:pt modelId="{9A7A90C7-A486-4967-BA89-7A89994AB00C}" type="pres">
      <dgm:prSet presAssocID="{1B7373D0-C628-412A-B332-53299B828D3F}" presName="node" presStyleLbl="node1" presStyleIdx="8" presStyleCnt="9" custScaleX="206017" custScaleY="139870" custRadScaleRad="87677" custRadScaleInc="-5203">
        <dgm:presLayoutVars>
          <dgm:bulletEnabled val="1"/>
        </dgm:presLayoutVars>
      </dgm:prSet>
      <dgm:spPr/>
      <dgm:t>
        <a:bodyPr/>
        <a:lstStyle/>
        <a:p>
          <a:endParaRPr lang="en-US"/>
        </a:p>
      </dgm:t>
    </dgm:pt>
  </dgm:ptLst>
  <dgm:cxnLst>
    <dgm:cxn modelId="{E834E6D7-9E58-43FD-8BCA-1173945F440F}" type="presOf" srcId="{5069D1CD-55E0-455E-9684-D8D0F5F60DAC}" destId="{B1E88FA6-E51B-4E9C-A1DD-12FECFD1DEA1}" srcOrd="0" destOrd="0" presId="urn:microsoft.com/office/officeart/2005/8/layout/radial4"/>
    <dgm:cxn modelId="{5E765D43-7BFD-4866-A77B-F2597F515BA8}" type="presOf" srcId="{1E0E5B70-9D10-44F7-B14F-13DD818820CD}" destId="{C7B3B7C0-4089-4706-8936-52132FB21768}" srcOrd="0" destOrd="0" presId="urn:microsoft.com/office/officeart/2005/8/layout/radial4"/>
    <dgm:cxn modelId="{0FC8697D-9901-47DA-A00F-8B6B9DE7D946}" type="presOf" srcId="{46729C35-9673-427C-B3E0-A39E78CD7372}" destId="{EE12299F-F451-4AD6-A3CB-D0419AA6000E}" srcOrd="0" destOrd="0" presId="urn:microsoft.com/office/officeart/2005/8/layout/radial4"/>
    <dgm:cxn modelId="{1B298727-C9BD-416F-B2AB-2D99205D454D}" srcId="{3B66D581-AB4F-4BE7-AF9B-043E50348CD4}" destId="{9B9DF66D-D51F-43AA-BEF5-16C814234AE2}" srcOrd="3" destOrd="0" parTransId="{F096961A-4978-4E85-BEBF-1ABD5CDE51C3}" sibTransId="{ABFE9531-8652-4809-A70D-432C764B4173}"/>
    <dgm:cxn modelId="{2747B764-8699-4798-BE04-909037F94A1B}" type="presOf" srcId="{6033A8EE-8F1E-4387-898D-075AEDCC79D0}" destId="{70E2EEBF-F8CA-4235-B782-42310668B217}" srcOrd="0" destOrd="0" presId="urn:microsoft.com/office/officeart/2005/8/layout/radial4"/>
    <dgm:cxn modelId="{7516469E-0D63-4D88-A7E5-206096917537}" type="presOf" srcId="{3ECC821F-95AB-426D-AF13-207F3D20D4CB}" destId="{123CFB9C-110B-46B2-B87F-209A3E0B3372}" srcOrd="0" destOrd="0" presId="urn:microsoft.com/office/officeart/2005/8/layout/radial4"/>
    <dgm:cxn modelId="{D31CA26A-5600-4AB7-86E3-1C5B77C92377}" type="presOf" srcId="{87E1A1AE-1212-4767-904B-2C5CCBCAFA43}" destId="{DEDFEED7-1D23-46AE-8679-199AC1860B33}" srcOrd="0" destOrd="0" presId="urn:microsoft.com/office/officeart/2005/8/layout/radial4"/>
    <dgm:cxn modelId="{1D3C88B8-CE39-453B-9580-FC94B93DD997}" type="presOf" srcId="{F6DC4BE5-FB4A-451C-A950-30B0557FC388}" destId="{3D466624-C564-423F-A623-B0A842833224}" srcOrd="0" destOrd="0" presId="urn:microsoft.com/office/officeart/2005/8/layout/radial4"/>
    <dgm:cxn modelId="{36CB3AF2-1D80-4D98-AD1B-BBCE8A8696C5}" srcId="{3B66D581-AB4F-4BE7-AF9B-043E50348CD4}" destId="{3ECC821F-95AB-426D-AF13-207F3D20D4CB}" srcOrd="4" destOrd="0" parTransId="{3E656CCE-FBBE-4FB8-B5C6-258684FC86E1}" sibTransId="{D7C39BAB-DCC7-4ECB-A291-6B3C5052A46A}"/>
    <dgm:cxn modelId="{0091F845-2C2B-4BD3-B01E-0657128BE3F7}" type="presOf" srcId="{075C4A8A-D28E-44CF-89C2-E606C547B539}" destId="{966D3456-2D6A-4CE8-A861-2CC0838EBEC0}" srcOrd="0" destOrd="0" presId="urn:microsoft.com/office/officeart/2005/8/layout/radial4"/>
    <dgm:cxn modelId="{269312DF-DF66-41C2-A57F-5E3A18DA0E00}" type="presOf" srcId="{9D382140-CECE-4032-8CB9-C93005D92DAE}" destId="{B42E0128-896A-4666-A6C2-A4E7C03413E9}" srcOrd="0" destOrd="0" presId="urn:microsoft.com/office/officeart/2005/8/layout/radial4"/>
    <dgm:cxn modelId="{FB16F77D-94E3-4AA1-BCA1-2D1F9A5C9A41}" type="presOf" srcId="{2E472211-7C84-4481-AC3F-62305717A56D}" destId="{3994423A-95B3-4EEA-BEC3-F6D846E7424F}" srcOrd="0" destOrd="0" presId="urn:microsoft.com/office/officeart/2005/8/layout/radial4"/>
    <dgm:cxn modelId="{A11FFDA1-68B3-4550-BC2F-1CBFA0B57365}" type="presOf" srcId="{DFA88BE7-C52C-466A-859A-7E931D1BC919}" destId="{223ACE91-3175-45F9-9EDD-0D837F8F9A5E}" srcOrd="0" destOrd="0" presId="urn:microsoft.com/office/officeart/2005/8/layout/radial4"/>
    <dgm:cxn modelId="{F933AA86-0AC6-4837-8223-33527F5C0552}" srcId="{3B66D581-AB4F-4BE7-AF9B-043E50348CD4}" destId="{46729C35-9673-427C-B3E0-A39E78CD7372}" srcOrd="5" destOrd="0" parTransId="{BA50D6CC-EF09-479B-B383-4619B485B6AA}" sibTransId="{AA09E8C4-BF34-4272-BF89-501B975A465A}"/>
    <dgm:cxn modelId="{90A08450-FBED-4F1F-BE2D-D400D799FC7A}" srcId="{3B66D581-AB4F-4BE7-AF9B-043E50348CD4}" destId="{5069D1CD-55E0-455E-9684-D8D0F5F60DAC}" srcOrd="7" destOrd="0" parTransId="{9D382140-CECE-4032-8CB9-C93005D92DAE}" sibTransId="{99734FD8-765F-47AF-9C1B-30A9D08A3486}"/>
    <dgm:cxn modelId="{B4537244-22F0-4B35-9621-F04840D17031}" srcId="{3B66D581-AB4F-4BE7-AF9B-043E50348CD4}" destId="{8E7E1DD9-C0FE-47EB-B493-FFB574495E3B}" srcOrd="2" destOrd="0" parTransId="{3E2A88A2-7BEC-4A8C-A6F9-F7992DA8D818}" sibTransId="{79DAA843-3FF5-4B9E-9DB4-97826E625967}"/>
    <dgm:cxn modelId="{ACA9F5B8-581B-4C49-A603-E5D102333923}" type="presOf" srcId="{8E7E1DD9-C0FE-47EB-B493-FFB574495E3B}" destId="{EC911C48-EEA4-48B2-A924-73835E9A0E0C}" srcOrd="0" destOrd="0" presId="urn:microsoft.com/office/officeart/2005/8/layout/radial4"/>
    <dgm:cxn modelId="{547F6CE5-0101-4052-B90D-FFD036784DB2}" srcId="{3B66D581-AB4F-4BE7-AF9B-043E50348CD4}" destId="{DFA88BE7-C52C-466A-859A-7E931D1BC919}" srcOrd="1" destOrd="0" parTransId="{075C4A8A-D28E-44CF-89C2-E606C547B539}" sibTransId="{38029A61-413D-4AAB-8101-328BF00FCFFF}"/>
    <dgm:cxn modelId="{AF2A0A88-44E7-4266-80CF-06DCC58D87EA}" type="presOf" srcId="{9B9DF66D-D51F-43AA-BEF5-16C814234AE2}" destId="{35BC9302-D209-44C9-89C4-077DF160F1F0}" srcOrd="0" destOrd="0" presId="urn:microsoft.com/office/officeart/2005/8/layout/radial4"/>
    <dgm:cxn modelId="{D793DCBC-35D8-4A1F-B16F-FE06D8F6793D}" srcId="{3B66D581-AB4F-4BE7-AF9B-043E50348CD4}" destId="{F5B79CD4-FD27-48F5-8EFB-2869BB568591}" srcOrd="0" destOrd="0" parTransId="{87E1A1AE-1212-4767-904B-2C5CCBCAFA43}" sibTransId="{8076F0F3-A793-4B13-888D-5165BAE9A7DC}"/>
    <dgm:cxn modelId="{706620FD-45E1-4533-8455-13E6A248910A}" type="presOf" srcId="{3E2A88A2-7BEC-4A8C-A6F9-F7992DA8D818}" destId="{A08481D7-D355-4064-906B-659DB3924556}" srcOrd="0" destOrd="0" presId="urn:microsoft.com/office/officeart/2005/8/layout/radial4"/>
    <dgm:cxn modelId="{7F0EC7CE-94D3-4BAA-8FBF-B207F8910EC7}" srcId="{6033A8EE-8F1E-4387-898D-075AEDCC79D0}" destId="{3B66D581-AB4F-4BE7-AF9B-043E50348CD4}" srcOrd="0" destOrd="0" parTransId="{DC3022A4-28BA-4D0E-8A08-D2A6E2105F0F}" sibTransId="{569EDB92-E742-4516-82C7-0CD870895C4E}"/>
    <dgm:cxn modelId="{AA83A7E6-68DB-4933-B7A7-83FC01111B35}" type="presOf" srcId="{F096961A-4978-4E85-BEBF-1ABD5CDE51C3}" destId="{38CC6BB4-E90C-40F4-883C-D111516DDAFA}" srcOrd="0" destOrd="0" presId="urn:microsoft.com/office/officeart/2005/8/layout/radial4"/>
    <dgm:cxn modelId="{615C8A09-0E51-44D4-867A-DFF4ED937FA0}" type="presOf" srcId="{3B66D581-AB4F-4BE7-AF9B-043E50348CD4}" destId="{60550E71-0F4D-484B-8504-C27C16743C96}" srcOrd="0" destOrd="0" presId="urn:microsoft.com/office/officeart/2005/8/layout/radial4"/>
    <dgm:cxn modelId="{1BDB0141-5D3F-417D-9FFF-C38660090D9E}" srcId="{3B66D581-AB4F-4BE7-AF9B-043E50348CD4}" destId="{1B7373D0-C628-412A-B332-53299B828D3F}" srcOrd="8" destOrd="0" parTransId="{1E0E5B70-9D10-44F7-B14F-13DD818820CD}" sibTransId="{A3118D06-CEFC-4EF6-BCA3-919CBEB8A314}"/>
    <dgm:cxn modelId="{94AD5746-52E2-44D9-B05D-59DC234154CB}" type="presOf" srcId="{3E656CCE-FBBE-4FB8-B5C6-258684FC86E1}" destId="{C6B4D433-89E2-480E-8065-46C8E4CFD60D}" srcOrd="0" destOrd="0" presId="urn:microsoft.com/office/officeart/2005/8/layout/radial4"/>
    <dgm:cxn modelId="{E42F4393-E7B5-440C-ACC4-7B3FA294C6FD}" type="presOf" srcId="{BA50D6CC-EF09-479B-B383-4619B485B6AA}" destId="{2765CE62-D0D2-4B20-AC09-2D7F7973F51C}" srcOrd="0" destOrd="0" presId="urn:microsoft.com/office/officeart/2005/8/layout/radial4"/>
    <dgm:cxn modelId="{DD9C2D6E-9D69-40C6-B487-7F4A603A55FD}" type="presOf" srcId="{1B7373D0-C628-412A-B332-53299B828D3F}" destId="{9A7A90C7-A486-4967-BA89-7A89994AB00C}" srcOrd="0" destOrd="0" presId="urn:microsoft.com/office/officeart/2005/8/layout/radial4"/>
    <dgm:cxn modelId="{E4DC9B6C-8063-4671-B036-5840589D8858}" type="presOf" srcId="{F5B79CD4-FD27-48F5-8EFB-2869BB568591}" destId="{F4F5F97A-BBA0-4580-A3DE-586A68C0891F}" srcOrd="0" destOrd="0" presId="urn:microsoft.com/office/officeart/2005/8/layout/radial4"/>
    <dgm:cxn modelId="{AC3ACBD9-14CE-425C-877B-E3AECA39F510}" srcId="{3B66D581-AB4F-4BE7-AF9B-043E50348CD4}" destId="{2E472211-7C84-4481-AC3F-62305717A56D}" srcOrd="6" destOrd="0" parTransId="{F6DC4BE5-FB4A-451C-A950-30B0557FC388}" sibTransId="{3ACEA5BE-AF73-449D-8BE2-0C62ACF7680C}"/>
    <dgm:cxn modelId="{63433CA5-8561-4C66-B95C-90E1CB0294DB}" type="presParOf" srcId="{70E2EEBF-F8CA-4235-B782-42310668B217}" destId="{60550E71-0F4D-484B-8504-C27C16743C96}" srcOrd="0" destOrd="0" presId="urn:microsoft.com/office/officeart/2005/8/layout/radial4"/>
    <dgm:cxn modelId="{92ACAEF8-7262-4807-9104-99DA9DB46B73}" type="presParOf" srcId="{70E2EEBF-F8CA-4235-B782-42310668B217}" destId="{DEDFEED7-1D23-46AE-8679-199AC1860B33}" srcOrd="1" destOrd="0" presId="urn:microsoft.com/office/officeart/2005/8/layout/radial4"/>
    <dgm:cxn modelId="{239E8644-ECAD-4D40-AA70-78ED7B2F55CF}" type="presParOf" srcId="{70E2EEBF-F8CA-4235-B782-42310668B217}" destId="{F4F5F97A-BBA0-4580-A3DE-586A68C0891F}" srcOrd="2" destOrd="0" presId="urn:microsoft.com/office/officeart/2005/8/layout/radial4"/>
    <dgm:cxn modelId="{A9A19B0F-1418-4B71-9B00-0353B89EC80D}" type="presParOf" srcId="{70E2EEBF-F8CA-4235-B782-42310668B217}" destId="{966D3456-2D6A-4CE8-A861-2CC0838EBEC0}" srcOrd="3" destOrd="0" presId="urn:microsoft.com/office/officeart/2005/8/layout/radial4"/>
    <dgm:cxn modelId="{515B0380-7281-4ECD-A500-1B8F57A4E11C}" type="presParOf" srcId="{70E2EEBF-F8CA-4235-B782-42310668B217}" destId="{223ACE91-3175-45F9-9EDD-0D837F8F9A5E}" srcOrd="4" destOrd="0" presId="urn:microsoft.com/office/officeart/2005/8/layout/radial4"/>
    <dgm:cxn modelId="{F453B99F-0BF5-48C4-8A4E-0726E18ACA8C}" type="presParOf" srcId="{70E2EEBF-F8CA-4235-B782-42310668B217}" destId="{A08481D7-D355-4064-906B-659DB3924556}" srcOrd="5" destOrd="0" presId="urn:microsoft.com/office/officeart/2005/8/layout/radial4"/>
    <dgm:cxn modelId="{1E5AB771-B23D-4CD4-9C96-EF0AE0D55155}" type="presParOf" srcId="{70E2EEBF-F8CA-4235-B782-42310668B217}" destId="{EC911C48-EEA4-48B2-A924-73835E9A0E0C}" srcOrd="6" destOrd="0" presId="urn:microsoft.com/office/officeart/2005/8/layout/radial4"/>
    <dgm:cxn modelId="{507AE0A5-BF95-4530-AE30-B87BEB665030}" type="presParOf" srcId="{70E2EEBF-F8CA-4235-B782-42310668B217}" destId="{38CC6BB4-E90C-40F4-883C-D111516DDAFA}" srcOrd="7" destOrd="0" presId="urn:microsoft.com/office/officeart/2005/8/layout/radial4"/>
    <dgm:cxn modelId="{0AEAAB77-276D-434F-A01F-B45C2DD89453}" type="presParOf" srcId="{70E2EEBF-F8CA-4235-B782-42310668B217}" destId="{35BC9302-D209-44C9-89C4-077DF160F1F0}" srcOrd="8" destOrd="0" presId="urn:microsoft.com/office/officeart/2005/8/layout/radial4"/>
    <dgm:cxn modelId="{359BE0CD-742F-4B6E-92A2-F350FA6914D7}" type="presParOf" srcId="{70E2EEBF-F8CA-4235-B782-42310668B217}" destId="{C6B4D433-89E2-480E-8065-46C8E4CFD60D}" srcOrd="9" destOrd="0" presId="urn:microsoft.com/office/officeart/2005/8/layout/radial4"/>
    <dgm:cxn modelId="{D2F66EA3-8CED-46E6-AED6-71522EEF99A5}" type="presParOf" srcId="{70E2EEBF-F8CA-4235-B782-42310668B217}" destId="{123CFB9C-110B-46B2-B87F-209A3E0B3372}" srcOrd="10" destOrd="0" presId="urn:microsoft.com/office/officeart/2005/8/layout/radial4"/>
    <dgm:cxn modelId="{9518A58B-339B-475D-BE88-1A1B5ABF82A3}" type="presParOf" srcId="{70E2EEBF-F8CA-4235-B782-42310668B217}" destId="{2765CE62-D0D2-4B20-AC09-2D7F7973F51C}" srcOrd="11" destOrd="0" presId="urn:microsoft.com/office/officeart/2005/8/layout/radial4"/>
    <dgm:cxn modelId="{7EDD437A-9DF3-45EE-9E2E-97DC230C76C5}" type="presParOf" srcId="{70E2EEBF-F8CA-4235-B782-42310668B217}" destId="{EE12299F-F451-4AD6-A3CB-D0419AA6000E}" srcOrd="12" destOrd="0" presId="urn:microsoft.com/office/officeart/2005/8/layout/radial4"/>
    <dgm:cxn modelId="{DAAF7BCD-BEC9-4402-AAD5-EA307E12AFE2}" type="presParOf" srcId="{70E2EEBF-F8CA-4235-B782-42310668B217}" destId="{3D466624-C564-423F-A623-B0A842833224}" srcOrd="13" destOrd="0" presId="urn:microsoft.com/office/officeart/2005/8/layout/radial4"/>
    <dgm:cxn modelId="{6503AABD-BD69-4AA0-9D18-94F2DB3B554B}" type="presParOf" srcId="{70E2EEBF-F8CA-4235-B782-42310668B217}" destId="{3994423A-95B3-4EEA-BEC3-F6D846E7424F}" srcOrd="14" destOrd="0" presId="urn:microsoft.com/office/officeart/2005/8/layout/radial4"/>
    <dgm:cxn modelId="{84F9CBB4-5536-4A0E-B7A2-5DDED3F5B3D9}" type="presParOf" srcId="{70E2EEBF-F8CA-4235-B782-42310668B217}" destId="{B42E0128-896A-4666-A6C2-A4E7C03413E9}" srcOrd="15" destOrd="0" presId="urn:microsoft.com/office/officeart/2005/8/layout/radial4"/>
    <dgm:cxn modelId="{C1B1AAD0-C9EE-4A6D-9A2D-570259FA4B7A}" type="presParOf" srcId="{70E2EEBF-F8CA-4235-B782-42310668B217}" destId="{B1E88FA6-E51B-4E9C-A1DD-12FECFD1DEA1}" srcOrd="16" destOrd="0" presId="urn:microsoft.com/office/officeart/2005/8/layout/radial4"/>
    <dgm:cxn modelId="{58D0A3F1-1175-4DBB-8CEA-71DFA23E54A5}" type="presParOf" srcId="{70E2EEBF-F8CA-4235-B782-42310668B217}" destId="{C7B3B7C0-4089-4706-8936-52132FB21768}" srcOrd="17" destOrd="0" presId="urn:microsoft.com/office/officeart/2005/8/layout/radial4"/>
    <dgm:cxn modelId="{73A0494A-3568-4BDE-9B88-C8D0C5809D13}" type="presParOf" srcId="{70E2EEBF-F8CA-4235-B782-42310668B217}" destId="{9A7A90C7-A486-4967-BA89-7A89994AB00C}" srcOrd="18" destOrd="0" presId="urn:microsoft.com/office/officeart/2005/8/layout/radial4"/>
  </dgm:cxnLst>
  <dgm:bg/>
  <dgm:whole>
    <a:ln w="9525" cap="flat" cmpd="sng" algn="ctr">
      <a:solidFill>
        <a:schemeClr val="bg1">
          <a:lumMod val="65000"/>
        </a:schemeClr>
      </a:solidFill>
      <a:prstDash val="solid"/>
      <a:round/>
      <a:headEnd type="none" w="med" len="med"/>
      <a:tailEnd type="none" w="med" len="med"/>
    </a:ln>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E3DA7F-382C-4587-A89F-44BBE3852D9E}" type="doc">
      <dgm:prSet loTypeId="urn:microsoft.com/office/officeart/2005/8/layout/hProcess9" loCatId="process" qsTypeId="urn:microsoft.com/office/officeart/2005/8/quickstyle/3d2" qsCatId="3D" csTypeId="urn:microsoft.com/office/officeart/2005/8/colors/colorful1#4" csCatId="colorful" phldr="1"/>
      <dgm:spPr/>
    </dgm:pt>
    <dgm:pt modelId="{A81335EE-EA75-48CC-BABE-BC6BCF49398F}">
      <dgm:prSet phldrT="[Text]" custT="1"/>
      <dgm:spPr/>
      <dgm:t>
        <a:bodyPr/>
        <a:lstStyle/>
        <a:p>
          <a:r>
            <a:rPr lang="az-Latn-AZ" sz="1400" b="1" dirty="0" smtClean="0">
              <a:latin typeface="Arial" panose="020B0604020202020204" pitchFamily="34" charset="0"/>
              <a:cs typeface="Arial" panose="020B0604020202020204" pitchFamily="34" charset="0"/>
            </a:rPr>
            <a:t>32 tədbir</a:t>
          </a:r>
          <a:endParaRPr lang="en-US" sz="1400" b="1" dirty="0">
            <a:latin typeface="Arial" panose="020B0604020202020204" pitchFamily="34" charset="0"/>
            <a:cs typeface="Arial" panose="020B0604020202020204" pitchFamily="34" charset="0"/>
          </a:endParaRPr>
        </a:p>
      </dgm:t>
    </dgm:pt>
    <dgm:pt modelId="{34C1C130-5761-4E77-AFED-CE3AEC367EE2}" type="parTrans" cxnId="{BE86892E-A3E1-4E88-8003-A122EBFF57E1}">
      <dgm:prSet/>
      <dgm:spPr/>
      <dgm:t>
        <a:bodyPr/>
        <a:lstStyle/>
        <a:p>
          <a:endParaRPr lang="en-US" sz="1400">
            <a:latin typeface="Arial" panose="020B0604020202020204" pitchFamily="34" charset="0"/>
            <a:cs typeface="Arial" panose="020B0604020202020204" pitchFamily="34" charset="0"/>
          </a:endParaRPr>
        </a:p>
      </dgm:t>
    </dgm:pt>
    <dgm:pt modelId="{7F24CFAA-905C-48AE-9520-1DA1CC577EDB}" type="sibTrans" cxnId="{BE86892E-A3E1-4E88-8003-A122EBFF57E1}">
      <dgm:prSet/>
      <dgm:spPr/>
      <dgm:t>
        <a:bodyPr/>
        <a:lstStyle/>
        <a:p>
          <a:endParaRPr lang="en-US" sz="1400">
            <a:latin typeface="Arial" panose="020B0604020202020204" pitchFamily="34" charset="0"/>
            <a:cs typeface="Arial" panose="020B0604020202020204" pitchFamily="34" charset="0"/>
          </a:endParaRPr>
        </a:p>
      </dgm:t>
    </dgm:pt>
    <dgm:pt modelId="{4400E31B-D649-4C1B-86B8-379F463FD82C}">
      <dgm:prSet phldrT="[Text]" custT="1"/>
      <dgm:spPr/>
      <dgm:t>
        <a:bodyPr/>
        <a:lstStyle/>
        <a:p>
          <a:r>
            <a:rPr lang="az-Latn-AZ" sz="1400" b="1" dirty="0" smtClean="0">
              <a:latin typeface="Arial" panose="020B0604020202020204" pitchFamily="34" charset="0"/>
              <a:cs typeface="Arial" panose="020B0604020202020204" pitchFamily="34" charset="0"/>
            </a:rPr>
            <a:t>2582 iştirakçı</a:t>
          </a:r>
          <a:endParaRPr lang="en-US" sz="1400" b="1" dirty="0">
            <a:latin typeface="Arial" panose="020B0604020202020204" pitchFamily="34" charset="0"/>
            <a:cs typeface="Arial" panose="020B0604020202020204" pitchFamily="34" charset="0"/>
          </a:endParaRPr>
        </a:p>
      </dgm:t>
    </dgm:pt>
    <dgm:pt modelId="{37B148CF-45D9-49B7-BD50-4553EFF64A27}" type="parTrans" cxnId="{E215F094-2AD4-41A8-B5BB-52D1F8A5D272}">
      <dgm:prSet/>
      <dgm:spPr/>
      <dgm:t>
        <a:bodyPr/>
        <a:lstStyle/>
        <a:p>
          <a:endParaRPr lang="en-US" sz="1400">
            <a:latin typeface="Arial" panose="020B0604020202020204" pitchFamily="34" charset="0"/>
            <a:cs typeface="Arial" panose="020B0604020202020204" pitchFamily="34" charset="0"/>
          </a:endParaRPr>
        </a:p>
      </dgm:t>
    </dgm:pt>
    <dgm:pt modelId="{E6C27FD1-A917-4A7E-BB1B-40B7469F010F}" type="sibTrans" cxnId="{E215F094-2AD4-41A8-B5BB-52D1F8A5D272}">
      <dgm:prSet/>
      <dgm:spPr/>
      <dgm:t>
        <a:bodyPr/>
        <a:lstStyle/>
        <a:p>
          <a:endParaRPr lang="en-US" sz="1400">
            <a:latin typeface="Arial" panose="020B0604020202020204" pitchFamily="34" charset="0"/>
            <a:cs typeface="Arial" panose="020B0604020202020204" pitchFamily="34" charset="0"/>
          </a:endParaRPr>
        </a:p>
      </dgm:t>
    </dgm:pt>
    <dgm:pt modelId="{5E05765C-0EF7-44B6-BD7A-DB46BB024E72}">
      <dgm:prSet phldrT="[Text]" custT="1"/>
      <dgm:spPr/>
      <dgm:t>
        <a:bodyPr/>
        <a:lstStyle/>
        <a:p>
          <a:r>
            <a:rPr lang="az-Latn-AZ" sz="1400" b="1" dirty="0" smtClean="0">
              <a:latin typeface="Arial" panose="020B0604020202020204" pitchFamily="34" charset="0"/>
              <a:cs typeface="Arial" panose="020B0604020202020204" pitchFamily="34" charset="0"/>
            </a:rPr>
            <a:t> 4 region</a:t>
          </a:r>
          <a:endParaRPr lang="en-US" sz="1400" b="1" dirty="0">
            <a:latin typeface="Arial" panose="020B0604020202020204" pitchFamily="34" charset="0"/>
            <a:cs typeface="Arial" panose="020B0604020202020204" pitchFamily="34" charset="0"/>
          </a:endParaRPr>
        </a:p>
      </dgm:t>
    </dgm:pt>
    <dgm:pt modelId="{36301448-5BDE-4F4B-B89B-341DA4185435}" type="parTrans" cxnId="{3B3F0217-2DF2-4FED-95BC-2AE9E7F56E0C}">
      <dgm:prSet/>
      <dgm:spPr/>
      <dgm:t>
        <a:bodyPr/>
        <a:lstStyle/>
        <a:p>
          <a:endParaRPr lang="en-US" sz="1400">
            <a:latin typeface="Arial" panose="020B0604020202020204" pitchFamily="34" charset="0"/>
            <a:cs typeface="Arial" panose="020B0604020202020204" pitchFamily="34" charset="0"/>
          </a:endParaRPr>
        </a:p>
      </dgm:t>
    </dgm:pt>
    <dgm:pt modelId="{126A0F34-AD6C-4D99-A3F1-2CE299C90722}" type="sibTrans" cxnId="{3B3F0217-2DF2-4FED-95BC-2AE9E7F56E0C}">
      <dgm:prSet/>
      <dgm:spPr/>
      <dgm:t>
        <a:bodyPr/>
        <a:lstStyle/>
        <a:p>
          <a:endParaRPr lang="en-US" sz="1400">
            <a:latin typeface="Arial" panose="020B0604020202020204" pitchFamily="34" charset="0"/>
            <a:cs typeface="Arial" panose="020B0604020202020204" pitchFamily="34" charset="0"/>
          </a:endParaRPr>
        </a:p>
      </dgm:t>
    </dgm:pt>
    <dgm:pt modelId="{C43FF6FF-8647-4910-A98D-0EDC1CBA95F8}">
      <dgm:prSet phldrT="[Text]" custT="1"/>
      <dgm:spPr/>
      <dgm:t>
        <a:bodyPr/>
        <a:lstStyle/>
        <a:p>
          <a:r>
            <a:rPr lang="az-Latn-AZ" sz="1400" b="1" dirty="0" smtClean="0">
              <a:latin typeface="Arial" panose="020B0604020202020204" pitchFamily="34" charset="0"/>
              <a:cs typeface="Arial" panose="020B0604020202020204" pitchFamily="34" charset="0"/>
            </a:rPr>
            <a:t>7 layihə</a:t>
          </a:r>
          <a:endParaRPr lang="en-US" sz="1400" b="1" dirty="0">
            <a:latin typeface="Arial" panose="020B0604020202020204" pitchFamily="34" charset="0"/>
            <a:cs typeface="Arial" panose="020B0604020202020204" pitchFamily="34" charset="0"/>
          </a:endParaRPr>
        </a:p>
      </dgm:t>
    </dgm:pt>
    <dgm:pt modelId="{244BF470-48E8-4C53-8F7E-9F035E170868}" type="parTrans" cxnId="{A3C09987-800F-478E-BEF8-188F0B4C06BD}">
      <dgm:prSet/>
      <dgm:spPr/>
      <dgm:t>
        <a:bodyPr/>
        <a:lstStyle/>
        <a:p>
          <a:endParaRPr lang="en-US" sz="1400">
            <a:latin typeface="Arial" panose="020B0604020202020204" pitchFamily="34" charset="0"/>
            <a:cs typeface="Arial" panose="020B0604020202020204" pitchFamily="34" charset="0"/>
          </a:endParaRPr>
        </a:p>
      </dgm:t>
    </dgm:pt>
    <dgm:pt modelId="{2631C39D-664C-4091-8A47-606F452A810F}" type="sibTrans" cxnId="{A3C09987-800F-478E-BEF8-188F0B4C06BD}">
      <dgm:prSet/>
      <dgm:spPr/>
      <dgm:t>
        <a:bodyPr/>
        <a:lstStyle/>
        <a:p>
          <a:endParaRPr lang="en-US" sz="1400">
            <a:latin typeface="Arial" panose="020B0604020202020204" pitchFamily="34" charset="0"/>
            <a:cs typeface="Arial" panose="020B0604020202020204" pitchFamily="34" charset="0"/>
          </a:endParaRPr>
        </a:p>
      </dgm:t>
    </dgm:pt>
    <dgm:pt modelId="{3DF01959-C879-475B-B7B1-5DFE08EF54F9}" type="pres">
      <dgm:prSet presAssocID="{9EE3DA7F-382C-4587-A89F-44BBE3852D9E}" presName="CompostProcess" presStyleCnt="0">
        <dgm:presLayoutVars>
          <dgm:dir/>
          <dgm:resizeHandles val="exact"/>
        </dgm:presLayoutVars>
      </dgm:prSet>
      <dgm:spPr/>
    </dgm:pt>
    <dgm:pt modelId="{A2198631-F17F-40E0-A15B-A3CFB44E6010}" type="pres">
      <dgm:prSet presAssocID="{9EE3DA7F-382C-4587-A89F-44BBE3852D9E}" presName="arrow" presStyleLbl="bgShp" presStyleIdx="0" presStyleCnt="1"/>
      <dgm:spPr>
        <a:ln>
          <a:solidFill>
            <a:schemeClr val="bg1">
              <a:lumMod val="65000"/>
            </a:schemeClr>
          </a:solidFill>
        </a:ln>
      </dgm:spPr>
    </dgm:pt>
    <dgm:pt modelId="{D4A21C62-9F41-4FD2-9A08-EE115D35E389}" type="pres">
      <dgm:prSet presAssocID="{9EE3DA7F-382C-4587-A89F-44BBE3852D9E}" presName="linearProcess" presStyleCnt="0"/>
      <dgm:spPr/>
    </dgm:pt>
    <dgm:pt modelId="{6022BC2E-E6E4-48C7-86ED-B3829CB6573A}" type="pres">
      <dgm:prSet presAssocID="{A81335EE-EA75-48CC-BABE-BC6BCF49398F}" presName="textNode" presStyleLbl="node1" presStyleIdx="0" presStyleCnt="4">
        <dgm:presLayoutVars>
          <dgm:bulletEnabled val="1"/>
        </dgm:presLayoutVars>
      </dgm:prSet>
      <dgm:spPr/>
      <dgm:t>
        <a:bodyPr/>
        <a:lstStyle/>
        <a:p>
          <a:endParaRPr lang="en-US"/>
        </a:p>
      </dgm:t>
    </dgm:pt>
    <dgm:pt modelId="{8F4892D0-F353-4187-B5EA-414DB13147EA}" type="pres">
      <dgm:prSet presAssocID="{7F24CFAA-905C-48AE-9520-1DA1CC577EDB}" presName="sibTrans" presStyleCnt="0"/>
      <dgm:spPr/>
    </dgm:pt>
    <dgm:pt modelId="{3E740DCF-A4F1-45C3-8C3D-4FB91F11D2F9}" type="pres">
      <dgm:prSet presAssocID="{C43FF6FF-8647-4910-A98D-0EDC1CBA95F8}" presName="textNode" presStyleLbl="node1" presStyleIdx="1" presStyleCnt="4">
        <dgm:presLayoutVars>
          <dgm:bulletEnabled val="1"/>
        </dgm:presLayoutVars>
      </dgm:prSet>
      <dgm:spPr/>
      <dgm:t>
        <a:bodyPr/>
        <a:lstStyle/>
        <a:p>
          <a:endParaRPr lang="en-US"/>
        </a:p>
      </dgm:t>
    </dgm:pt>
    <dgm:pt modelId="{394328D9-060B-4A2D-B8CC-10E0E8AD7D5C}" type="pres">
      <dgm:prSet presAssocID="{2631C39D-664C-4091-8A47-606F452A810F}" presName="sibTrans" presStyleCnt="0"/>
      <dgm:spPr/>
    </dgm:pt>
    <dgm:pt modelId="{FC93BDE9-5D33-4C3B-97BE-E22CC8ABF06B}" type="pres">
      <dgm:prSet presAssocID="{5E05765C-0EF7-44B6-BD7A-DB46BB024E72}" presName="textNode" presStyleLbl="node1" presStyleIdx="2" presStyleCnt="4">
        <dgm:presLayoutVars>
          <dgm:bulletEnabled val="1"/>
        </dgm:presLayoutVars>
      </dgm:prSet>
      <dgm:spPr/>
      <dgm:t>
        <a:bodyPr/>
        <a:lstStyle/>
        <a:p>
          <a:endParaRPr lang="en-US"/>
        </a:p>
      </dgm:t>
    </dgm:pt>
    <dgm:pt modelId="{77DB11F4-9A36-4EF0-883D-284243047DE0}" type="pres">
      <dgm:prSet presAssocID="{126A0F34-AD6C-4D99-A3F1-2CE299C90722}" presName="sibTrans" presStyleCnt="0"/>
      <dgm:spPr/>
    </dgm:pt>
    <dgm:pt modelId="{92F0370F-1DC7-4BEE-A678-1A0ADA4C88FC}" type="pres">
      <dgm:prSet presAssocID="{4400E31B-D649-4C1B-86B8-379F463FD82C}" presName="textNode" presStyleLbl="node1" presStyleIdx="3" presStyleCnt="4">
        <dgm:presLayoutVars>
          <dgm:bulletEnabled val="1"/>
        </dgm:presLayoutVars>
      </dgm:prSet>
      <dgm:spPr/>
      <dgm:t>
        <a:bodyPr/>
        <a:lstStyle/>
        <a:p>
          <a:endParaRPr lang="en-US"/>
        </a:p>
      </dgm:t>
    </dgm:pt>
  </dgm:ptLst>
  <dgm:cxnLst>
    <dgm:cxn modelId="{7D46FDC7-E3B7-4CFE-A3C1-EE28873E2218}" type="presOf" srcId="{4400E31B-D649-4C1B-86B8-379F463FD82C}" destId="{92F0370F-1DC7-4BEE-A678-1A0ADA4C88FC}" srcOrd="0" destOrd="0" presId="urn:microsoft.com/office/officeart/2005/8/layout/hProcess9"/>
    <dgm:cxn modelId="{E215F094-2AD4-41A8-B5BB-52D1F8A5D272}" srcId="{9EE3DA7F-382C-4587-A89F-44BBE3852D9E}" destId="{4400E31B-D649-4C1B-86B8-379F463FD82C}" srcOrd="3" destOrd="0" parTransId="{37B148CF-45D9-49B7-BD50-4553EFF64A27}" sibTransId="{E6C27FD1-A917-4A7E-BB1B-40B7469F010F}"/>
    <dgm:cxn modelId="{3B3F0217-2DF2-4FED-95BC-2AE9E7F56E0C}" srcId="{9EE3DA7F-382C-4587-A89F-44BBE3852D9E}" destId="{5E05765C-0EF7-44B6-BD7A-DB46BB024E72}" srcOrd="2" destOrd="0" parTransId="{36301448-5BDE-4F4B-B89B-341DA4185435}" sibTransId="{126A0F34-AD6C-4D99-A3F1-2CE299C90722}"/>
    <dgm:cxn modelId="{A3EB192B-976B-416C-B443-61C673793734}" type="presOf" srcId="{5E05765C-0EF7-44B6-BD7A-DB46BB024E72}" destId="{FC93BDE9-5D33-4C3B-97BE-E22CC8ABF06B}" srcOrd="0" destOrd="0" presId="urn:microsoft.com/office/officeart/2005/8/layout/hProcess9"/>
    <dgm:cxn modelId="{A7B15429-98BD-449F-80CD-F39D79295131}" type="presOf" srcId="{C43FF6FF-8647-4910-A98D-0EDC1CBA95F8}" destId="{3E740DCF-A4F1-45C3-8C3D-4FB91F11D2F9}" srcOrd="0" destOrd="0" presId="urn:microsoft.com/office/officeart/2005/8/layout/hProcess9"/>
    <dgm:cxn modelId="{A3C09987-800F-478E-BEF8-188F0B4C06BD}" srcId="{9EE3DA7F-382C-4587-A89F-44BBE3852D9E}" destId="{C43FF6FF-8647-4910-A98D-0EDC1CBA95F8}" srcOrd="1" destOrd="0" parTransId="{244BF470-48E8-4C53-8F7E-9F035E170868}" sibTransId="{2631C39D-664C-4091-8A47-606F452A810F}"/>
    <dgm:cxn modelId="{6D537DA9-DA56-4315-BB7E-0D7AE92B51F2}" type="presOf" srcId="{9EE3DA7F-382C-4587-A89F-44BBE3852D9E}" destId="{3DF01959-C879-475B-B7B1-5DFE08EF54F9}" srcOrd="0" destOrd="0" presId="urn:microsoft.com/office/officeart/2005/8/layout/hProcess9"/>
    <dgm:cxn modelId="{BE86892E-A3E1-4E88-8003-A122EBFF57E1}" srcId="{9EE3DA7F-382C-4587-A89F-44BBE3852D9E}" destId="{A81335EE-EA75-48CC-BABE-BC6BCF49398F}" srcOrd="0" destOrd="0" parTransId="{34C1C130-5761-4E77-AFED-CE3AEC367EE2}" sibTransId="{7F24CFAA-905C-48AE-9520-1DA1CC577EDB}"/>
    <dgm:cxn modelId="{F62AE4BD-C9A4-4E27-9452-B8A7EBE2A3D3}" type="presOf" srcId="{A81335EE-EA75-48CC-BABE-BC6BCF49398F}" destId="{6022BC2E-E6E4-48C7-86ED-B3829CB6573A}" srcOrd="0" destOrd="0" presId="urn:microsoft.com/office/officeart/2005/8/layout/hProcess9"/>
    <dgm:cxn modelId="{B1B68546-B27C-4888-82D1-456311244705}" type="presParOf" srcId="{3DF01959-C879-475B-B7B1-5DFE08EF54F9}" destId="{A2198631-F17F-40E0-A15B-A3CFB44E6010}" srcOrd="0" destOrd="0" presId="urn:microsoft.com/office/officeart/2005/8/layout/hProcess9"/>
    <dgm:cxn modelId="{F639B978-4C39-42D4-AF76-F2C716CDE735}" type="presParOf" srcId="{3DF01959-C879-475B-B7B1-5DFE08EF54F9}" destId="{D4A21C62-9F41-4FD2-9A08-EE115D35E389}" srcOrd="1" destOrd="0" presId="urn:microsoft.com/office/officeart/2005/8/layout/hProcess9"/>
    <dgm:cxn modelId="{7EB1497F-FD9B-4F9C-B138-8EC9E3A0A11D}" type="presParOf" srcId="{D4A21C62-9F41-4FD2-9A08-EE115D35E389}" destId="{6022BC2E-E6E4-48C7-86ED-B3829CB6573A}" srcOrd="0" destOrd="0" presId="urn:microsoft.com/office/officeart/2005/8/layout/hProcess9"/>
    <dgm:cxn modelId="{CD8D596A-8D51-4FA8-83A6-18A34D8E34A5}" type="presParOf" srcId="{D4A21C62-9F41-4FD2-9A08-EE115D35E389}" destId="{8F4892D0-F353-4187-B5EA-414DB13147EA}" srcOrd="1" destOrd="0" presId="urn:microsoft.com/office/officeart/2005/8/layout/hProcess9"/>
    <dgm:cxn modelId="{10B92B28-04CC-4CC9-AF6D-D55DB388FBAA}" type="presParOf" srcId="{D4A21C62-9F41-4FD2-9A08-EE115D35E389}" destId="{3E740DCF-A4F1-45C3-8C3D-4FB91F11D2F9}" srcOrd="2" destOrd="0" presId="urn:microsoft.com/office/officeart/2005/8/layout/hProcess9"/>
    <dgm:cxn modelId="{BA76C92C-9FE0-46B7-AF2D-FB367D292FD7}" type="presParOf" srcId="{D4A21C62-9F41-4FD2-9A08-EE115D35E389}" destId="{394328D9-060B-4A2D-B8CC-10E0E8AD7D5C}" srcOrd="3" destOrd="0" presId="urn:microsoft.com/office/officeart/2005/8/layout/hProcess9"/>
    <dgm:cxn modelId="{0A988AE9-0544-492C-9678-DBF81FD9C02C}" type="presParOf" srcId="{D4A21C62-9F41-4FD2-9A08-EE115D35E389}" destId="{FC93BDE9-5D33-4C3B-97BE-E22CC8ABF06B}" srcOrd="4" destOrd="0" presId="urn:microsoft.com/office/officeart/2005/8/layout/hProcess9"/>
    <dgm:cxn modelId="{8133012A-64AE-4A15-8D38-F7D0E6154F0D}" type="presParOf" srcId="{D4A21C62-9F41-4FD2-9A08-EE115D35E389}" destId="{77DB11F4-9A36-4EF0-883D-284243047DE0}" srcOrd="5" destOrd="0" presId="urn:microsoft.com/office/officeart/2005/8/layout/hProcess9"/>
    <dgm:cxn modelId="{285E232B-DEB3-49DE-B7F3-DBCBA35D3C77}" type="presParOf" srcId="{D4A21C62-9F41-4FD2-9A08-EE115D35E389}" destId="{92F0370F-1DC7-4BEE-A678-1A0ADA4C88FC}" srcOrd="6" destOrd="0" presId="urn:microsoft.com/office/officeart/2005/8/layout/hProcess9"/>
  </dgm:cxnLst>
  <dgm:bg/>
  <dgm:whole>
    <a:ln>
      <a:solidFill>
        <a:schemeClr val="bg1">
          <a:lumMod val="65000"/>
        </a:schemeClr>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EE3DA7F-382C-4587-A89F-44BBE3852D9E}" type="doc">
      <dgm:prSet loTypeId="urn:microsoft.com/office/officeart/2005/8/layout/chevron1" loCatId="process" qsTypeId="urn:microsoft.com/office/officeart/2005/8/quickstyle/3d2" qsCatId="3D" csTypeId="urn:microsoft.com/office/officeart/2005/8/colors/colorful1#4" csCatId="colorful" phldr="1"/>
      <dgm:spPr/>
    </dgm:pt>
    <dgm:pt modelId="{A81335EE-EA75-48CC-BABE-BC6BCF49398F}">
      <dgm:prSet phldrT="[Text]" custT="1"/>
      <dgm:spPr/>
      <dgm:t>
        <a:bodyPr/>
        <a:lstStyle/>
        <a:p>
          <a:r>
            <a:rPr lang="az-Latn-AZ" sz="1400" b="1" dirty="0" smtClean="0">
              <a:latin typeface="Arial" panose="020B0604020202020204" pitchFamily="34" charset="0"/>
              <a:cs typeface="Arial" panose="020B0604020202020204" pitchFamily="34" charset="0"/>
            </a:rPr>
            <a:t>14 tədbir</a:t>
          </a:r>
          <a:endParaRPr lang="en-US" sz="1400" b="1" dirty="0">
            <a:latin typeface="Arial" panose="020B0604020202020204" pitchFamily="34" charset="0"/>
            <a:cs typeface="Arial" panose="020B0604020202020204" pitchFamily="34" charset="0"/>
          </a:endParaRPr>
        </a:p>
      </dgm:t>
    </dgm:pt>
    <dgm:pt modelId="{34C1C130-5761-4E77-AFED-CE3AEC367EE2}" type="parTrans" cxnId="{BE86892E-A3E1-4E88-8003-A122EBFF57E1}">
      <dgm:prSet/>
      <dgm:spPr/>
      <dgm:t>
        <a:bodyPr/>
        <a:lstStyle/>
        <a:p>
          <a:endParaRPr lang="en-US" sz="1400">
            <a:latin typeface="Arial" panose="020B0604020202020204" pitchFamily="34" charset="0"/>
            <a:cs typeface="Arial" panose="020B0604020202020204" pitchFamily="34" charset="0"/>
          </a:endParaRPr>
        </a:p>
      </dgm:t>
    </dgm:pt>
    <dgm:pt modelId="{7F24CFAA-905C-48AE-9520-1DA1CC577EDB}" type="sibTrans" cxnId="{BE86892E-A3E1-4E88-8003-A122EBFF57E1}">
      <dgm:prSet/>
      <dgm:spPr/>
      <dgm:t>
        <a:bodyPr/>
        <a:lstStyle/>
        <a:p>
          <a:endParaRPr lang="en-US" sz="1400">
            <a:latin typeface="Arial" panose="020B0604020202020204" pitchFamily="34" charset="0"/>
            <a:cs typeface="Arial" panose="020B0604020202020204" pitchFamily="34" charset="0"/>
          </a:endParaRPr>
        </a:p>
      </dgm:t>
    </dgm:pt>
    <dgm:pt modelId="{4400E31B-D649-4C1B-86B8-379F463FD82C}">
      <dgm:prSet phldrT="[Text]" custT="1"/>
      <dgm:spPr/>
      <dgm:t>
        <a:bodyPr/>
        <a:lstStyle/>
        <a:p>
          <a:r>
            <a:rPr lang="az-Latn-AZ" sz="1400" b="1" dirty="0" smtClean="0">
              <a:latin typeface="Arial" panose="020B0604020202020204" pitchFamily="34" charset="0"/>
              <a:cs typeface="Arial" panose="020B0604020202020204" pitchFamily="34" charset="0"/>
            </a:rPr>
            <a:t>1190 iştirakçı</a:t>
          </a:r>
          <a:endParaRPr lang="en-US" sz="1400" b="1" dirty="0">
            <a:latin typeface="Arial" panose="020B0604020202020204" pitchFamily="34" charset="0"/>
            <a:cs typeface="Arial" panose="020B0604020202020204" pitchFamily="34" charset="0"/>
          </a:endParaRPr>
        </a:p>
      </dgm:t>
    </dgm:pt>
    <dgm:pt modelId="{37B148CF-45D9-49B7-BD50-4553EFF64A27}" type="parTrans" cxnId="{E215F094-2AD4-41A8-B5BB-52D1F8A5D272}">
      <dgm:prSet/>
      <dgm:spPr/>
      <dgm:t>
        <a:bodyPr/>
        <a:lstStyle/>
        <a:p>
          <a:endParaRPr lang="en-US" sz="1400">
            <a:latin typeface="Arial" panose="020B0604020202020204" pitchFamily="34" charset="0"/>
            <a:cs typeface="Arial" panose="020B0604020202020204" pitchFamily="34" charset="0"/>
          </a:endParaRPr>
        </a:p>
      </dgm:t>
    </dgm:pt>
    <dgm:pt modelId="{E6C27FD1-A917-4A7E-BB1B-40B7469F010F}" type="sibTrans" cxnId="{E215F094-2AD4-41A8-B5BB-52D1F8A5D272}">
      <dgm:prSet/>
      <dgm:spPr/>
      <dgm:t>
        <a:bodyPr/>
        <a:lstStyle/>
        <a:p>
          <a:endParaRPr lang="en-US" sz="1400">
            <a:latin typeface="Arial" panose="020B0604020202020204" pitchFamily="34" charset="0"/>
            <a:cs typeface="Arial" panose="020B0604020202020204" pitchFamily="34" charset="0"/>
          </a:endParaRPr>
        </a:p>
      </dgm:t>
    </dgm:pt>
    <dgm:pt modelId="{5E05765C-0EF7-44B6-BD7A-DB46BB024E72}">
      <dgm:prSet phldrT="[Text]" custT="1"/>
      <dgm:spPr/>
      <dgm:t>
        <a:bodyPr/>
        <a:lstStyle/>
        <a:p>
          <a:r>
            <a:rPr lang="az-Latn-AZ" sz="1400" b="1" dirty="0" smtClean="0">
              <a:latin typeface="Arial" panose="020B0604020202020204" pitchFamily="34" charset="0"/>
              <a:cs typeface="Arial" panose="020B0604020202020204" pitchFamily="34" charset="0"/>
            </a:rPr>
            <a:t> 6 region</a:t>
          </a:r>
          <a:endParaRPr lang="en-US" sz="1400" b="1" dirty="0">
            <a:latin typeface="Arial" panose="020B0604020202020204" pitchFamily="34" charset="0"/>
            <a:cs typeface="Arial" panose="020B0604020202020204" pitchFamily="34" charset="0"/>
          </a:endParaRPr>
        </a:p>
      </dgm:t>
    </dgm:pt>
    <dgm:pt modelId="{36301448-5BDE-4F4B-B89B-341DA4185435}" type="parTrans" cxnId="{3B3F0217-2DF2-4FED-95BC-2AE9E7F56E0C}">
      <dgm:prSet/>
      <dgm:spPr/>
      <dgm:t>
        <a:bodyPr/>
        <a:lstStyle/>
        <a:p>
          <a:endParaRPr lang="en-US" sz="1400">
            <a:latin typeface="Arial" panose="020B0604020202020204" pitchFamily="34" charset="0"/>
            <a:cs typeface="Arial" panose="020B0604020202020204" pitchFamily="34" charset="0"/>
          </a:endParaRPr>
        </a:p>
      </dgm:t>
    </dgm:pt>
    <dgm:pt modelId="{126A0F34-AD6C-4D99-A3F1-2CE299C90722}" type="sibTrans" cxnId="{3B3F0217-2DF2-4FED-95BC-2AE9E7F56E0C}">
      <dgm:prSet/>
      <dgm:spPr/>
      <dgm:t>
        <a:bodyPr/>
        <a:lstStyle/>
        <a:p>
          <a:endParaRPr lang="en-US" sz="1400">
            <a:latin typeface="Arial" panose="020B0604020202020204" pitchFamily="34" charset="0"/>
            <a:cs typeface="Arial" panose="020B0604020202020204" pitchFamily="34" charset="0"/>
          </a:endParaRPr>
        </a:p>
      </dgm:t>
    </dgm:pt>
    <dgm:pt modelId="{C43FF6FF-8647-4910-A98D-0EDC1CBA95F8}">
      <dgm:prSet phldrT="[Text]" custT="1"/>
      <dgm:spPr/>
      <dgm:t>
        <a:bodyPr/>
        <a:lstStyle/>
        <a:p>
          <a:r>
            <a:rPr lang="az-Latn-AZ" sz="1400" b="1" dirty="0" smtClean="0">
              <a:latin typeface="Arial" panose="020B0604020202020204" pitchFamily="34" charset="0"/>
              <a:cs typeface="Arial" panose="020B0604020202020204" pitchFamily="34" charset="0"/>
            </a:rPr>
            <a:t>4 layihə</a:t>
          </a:r>
          <a:endParaRPr lang="en-US" sz="1400" b="1" dirty="0">
            <a:latin typeface="Arial" panose="020B0604020202020204" pitchFamily="34" charset="0"/>
            <a:cs typeface="Arial" panose="020B0604020202020204" pitchFamily="34" charset="0"/>
          </a:endParaRPr>
        </a:p>
      </dgm:t>
    </dgm:pt>
    <dgm:pt modelId="{244BF470-48E8-4C53-8F7E-9F035E170868}" type="parTrans" cxnId="{A3C09987-800F-478E-BEF8-188F0B4C06BD}">
      <dgm:prSet/>
      <dgm:spPr/>
      <dgm:t>
        <a:bodyPr/>
        <a:lstStyle/>
        <a:p>
          <a:endParaRPr lang="en-US" sz="1400">
            <a:latin typeface="Arial" panose="020B0604020202020204" pitchFamily="34" charset="0"/>
            <a:cs typeface="Arial" panose="020B0604020202020204" pitchFamily="34" charset="0"/>
          </a:endParaRPr>
        </a:p>
      </dgm:t>
    </dgm:pt>
    <dgm:pt modelId="{2631C39D-664C-4091-8A47-606F452A810F}" type="sibTrans" cxnId="{A3C09987-800F-478E-BEF8-188F0B4C06BD}">
      <dgm:prSet/>
      <dgm:spPr/>
      <dgm:t>
        <a:bodyPr/>
        <a:lstStyle/>
        <a:p>
          <a:endParaRPr lang="en-US" sz="1400">
            <a:latin typeface="Arial" panose="020B0604020202020204" pitchFamily="34" charset="0"/>
            <a:cs typeface="Arial" panose="020B0604020202020204" pitchFamily="34" charset="0"/>
          </a:endParaRPr>
        </a:p>
      </dgm:t>
    </dgm:pt>
    <dgm:pt modelId="{B0B51FAC-676D-439C-8AC8-A5A5ABB05640}" type="pres">
      <dgm:prSet presAssocID="{9EE3DA7F-382C-4587-A89F-44BBE3852D9E}" presName="Name0" presStyleCnt="0">
        <dgm:presLayoutVars>
          <dgm:dir/>
          <dgm:animLvl val="lvl"/>
          <dgm:resizeHandles val="exact"/>
        </dgm:presLayoutVars>
      </dgm:prSet>
      <dgm:spPr/>
    </dgm:pt>
    <dgm:pt modelId="{ED55A75E-27A1-490E-A58E-567DE36C7BA2}" type="pres">
      <dgm:prSet presAssocID="{A81335EE-EA75-48CC-BABE-BC6BCF49398F}" presName="parTxOnly" presStyleLbl="node1" presStyleIdx="0" presStyleCnt="4">
        <dgm:presLayoutVars>
          <dgm:chMax val="0"/>
          <dgm:chPref val="0"/>
          <dgm:bulletEnabled val="1"/>
        </dgm:presLayoutVars>
      </dgm:prSet>
      <dgm:spPr/>
      <dgm:t>
        <a:bodyPr/>
        <a:lstStyle/>
        <a:p>
          <a:endParaRPr lang="en-US"/>
        </a:p>
      </dgm:t>
    </dgm:pt>
    <dgm:pt modelId="{D99CA6D0-7186-4140-A6A8-C6839C9EBFC1}" type="pres">
      <dgm:prSet presAssocID="{7F24CFAA-905C-48AE-9520-1DA1CC577EDB}" presName="parTxOnlySpace" presStyleCnt="0"/>
      <dgm:spPr/>
    </dgm:pt>
    <dgm:pt modelId="{889DE5E1-9FF3-4C51-A143-13B77960A87B}" type="pres">
      <dgm:prSet presAssocID="{C43FF6FF-8647-4910-A98D-0EDC1CBA95F8}" presName="parTxOnly" presStyleLbl="node1" presStyleIdx="1" presStyleCnt="4">
        <dgm:presLayoutVars>
          <dgm:chMax val="0"/>
          <dgm:chPref val="0"/>
          <dgm:bulletEnabled val="1"/>
        </dgm:presLayoutVars>
      </dgm:prSet>
      <dgm:spPr/>
      <dgm:t>
        <a:bodyPr/>
        <a:lstStyle/>
        <a:p>
          <a:endParaRPr lang="en-US"/>
        </a:p>
      </dgm:t>
    </dgm:pt>
    <dgm:pt modelId="{53F13EC2-0EE0-4F75-AB06-7FAC0266A5B9}" type="pres">
      <dgm:prSet presAssocID="{2631C39D-664C-4091-8A47-606F452A810F}" presName="parTxOnlySpace" presStyleCnt="0"/>
      <dgm:spPr/>
    </dgm:pt>
    <dgm:pt modelId="{6A7B88E7-7AFC-4718-8EE8-179A591C2942}" type="pres">
      <dgm:prSet presAssocID="{5E05765C-0EF7-44B6-BD7A-DB46BB024E72}" presName="parTxOnly" presStyleLbl="node1" presStyleIdx="2" presStyleCnt="4">
        <dgm:presLayoutVars>
          <dgm:chMax val="0"/>
          <dgm:chPref val="0"/>
          <dgm:bulletEnabled val="1"/>
        </dgm:presLayoutVars>
      </dgm:prSet>
      <dgm:spPr/>
      <dgm:t>
        <a:bodyPr/>
        <a:lstStyle/>
        <a:p>
          <a:endParaRPr lang="en-US"/>
        </a:p>
      </dgm:t>
    </dgm:pt>
    <dgm:pt modelId="{8F373586-50AA-45C3-9A17-37EA0A34FA74}" type="pres">
      <dgm:prSet presAssocID="{126A0F34-AD6C-4D99-A3F1-2CE299C90722}" presName="parTxOnlySpace" presStyleCnt="0"/>
      <dgm:spPr/>
    </dgm:pt>
    <dgm:pt modelId="{11025604-B129-4FA5-BB48-9263093F03A3}" type="pres">
      <dgm:prSet presAssocID="{4400E31B-D649-4C1B-86B8-379F463FD82C}" presName="parTxOnly" presStyleLbl="node1" presStyleIdx="3" presStyleCnt="4">
        <dgm:presLayoutVars>
          <dgm:chMax val="0"/>
          <dgm:chPref val="0"/>
          <dgm:bulletEnabled val="1"/>
        </dgm:presLayoutVars>
      </dgm:prSet>
      <dgm:spPr/>
      <dgm:t>
        <a:bodyPr/>
        <a:lstStyle/>
        <a:p>
          <a:endParaRPr lang="en-US"/>
        </a:p>
      </dgm:t>
    </dgm:pt>
  </dgm:ptLst>
  <dgm:cxnLst>
    <dgm:cxn modelId="{E215F094-2AD4-41A8-B5BB-52D1F8A5D272}" srcId="{9EE3DA7F-382C-4587-A89F-44BBE3852D9E}" destId="{4400E31B-D649-4C1B-86B8-379F463FD82C}" srcOrd="3" destOrd="0" parTransId="{37B148CF-45D9-49B7-BD50-4553EFF64A27}" sibTransId="{E6C27FD1-A917-4A7E-BB1B-40B7469F010F}"/>
    <dgm:cxn modelId="{3B3F0217-2DF2-4FED-95BC-2AE9E7F56E0C}" srcId="{9EE3DA7F-382C-4587-A89F-44BBE3852D9E}" destId="{5E05765C-0EF7-44B6-BD7A-DB46BB024E72}" srcOrd="2" destOrd="0" parTransId="{36301448-5BDE-4F4B-B89B-341DA4185435}" sibTransId="{126A0F34-AD6C-4D99-A3F1-2CE299C90722}"/>
    <dgm:cxn modelId="{6D67F8F3-47C6-4CD7-85B4-B022F090548D}" type="presOf" srcId="{C43FF6FF-8647-4910-A98D-0EDC1CBA95F8}" destId="{889DE5E1-9FF3-4C51-A143-13B77960A87B}" srcOrd="0" destOrd="0" presId="urn:microsoft.com/office/officeart/2005/8/layout/chevron1"/>
    <dgm:cxn modelId="{A3C09987-800F-478E-BEF8-188F0B4C06BD}" srcId="{9EE3DA7F-382C-4587-A89F-44BBE3852D9E}" destId="{C43FF6FF-8647-4910-A98D-0EDC1CBA95F8}" srcOrd="1" destOrd="0" parTransId="{244BF470-48E8-4C53-8F7E-9F035E170868}" sibTransId="{2631C39D-664C-4091-8A47-606F452A810F}"/>
    <dgm:cxn modelId="{9C6ED93F-2B5A-4CB3-AE00-AE651B284078}" type="presOf" srcId="{4400E31B-D649-4C1B-86B8-379F463FD82C}" destId="{11025604-B129-4FA5-BB48-9263093F03A3}" srcOrd="0" destOrd="0" presId="urn:microsoft.com/office/officeart/2005/8/layout/chevron1"/>
    <dgm:cxn modelId="{CA69F6D3-BA7F-4E8B-91D6-CF911A01B212}" type="presOf" srcId="{9EE3DA7F-382C-4587-A89F-44BBE3852D9E}" destId="{B0B51FAC-676D-439C-8AC8-A5A5ABB05640}" srcOrd="0" destOrd="0" presId="urn:microsoft.com/office/officeart/2005/8/layout/chevron1"/>
    <dgm:cxn modelId="{BE86892E-A3E1-4E88-8003-A122EBFF57E1}" srcId="{9EE3DA7F-382C-4587-A89F-44BBE3852D9E}" destId="{A81335EE-EA75-48CC-BABE-BC6BCF49398F}" srcOrd="0" destOrd="0" parTransId="{34C1C130-5761-4E77-AFED-CE3AEC367EE2}" sibTransId="{7F24CFAA-905C-48AE-9520-1DA1CC577EDB}"/>
    <dgm:cxn modelId="{5094EB7E-ED3C-45E0-B35E-D7409D0B5644}" type="presOf" srcId="{A81335EE-EA75-48CC-BABE-BC6BCF49398F}" destId="{ED55A75E-27A1-490E-A58E-567DE36C7BA2}" srcOrd="0" destOrd="0" presId="urn:microsoft.com/office/officeart/2005/8/layout/chevron1"/>
    <dgm:cxn modelId="{74A21D4C-D9E0-43C2-ADD3-D4BDDBB9BDF7}" type="presOf" srcId="{5E05765C-0EF7-44B6-BD7A-DB46BB024E72}" destId="{6A7B88E7-7AFC-4718-8EE8-179A591C2942}" srcOrd="0" destOrd="0" presId="urn:microsoft.com/office/officeart/2005/8/layout/chevron1"/>
    <dgm:cxn modelId="{0E9C2C69-056A-4B2F-8CB1-A2FF28D63390}" type="presParOf" srcId="{B0B51FAC-676D-439C-8AC8-A5A5ABB05640}" destId="{ED55A75E-27A1-490E-A58E-567DE36C7BA2}" srcOrd="0" destOrd="0" presId="urn:microsoft.com/office/officeart/2005/8/layout/chevron1"/>
    <dgm:cxn modelId="{CAA1179D-A6DD-4819-8A5C-F1408E67D8E9}" type="presParOf" srcId="{B0B51FAC-676D-439C-8AC8-A5A5ABB05640}" destId="{D99CA6D0-7186-4140-A6A8-C6839C9EBFC1}" srcOrd="1" destOrd="0" presId="urn:microsoft.com/office/officeart/2005/8/layout/chevron1"/>
    <dgm:cxn modelId="{E96C08C1-DF10-4329-ADA3-7D587F18B67B}" type="presParOf" srcId="{B0B51FAC-676D-439C-8AC8-A5A5ABB05640}" destId="{889DE5E1-9FF3-4C51-A143-13B77960A87B}" srcOrd="2" destOrd="0" presId="urn:microsoft.com/office/officeart/2005/8/layout/chevron1"/>
    <dgm:cxn modelId="{C414EA26-9751-4167-ACAD-93C4EA1C0ECF}" type="presParOf" srcId="{B0B51FAC-676D-439C-8AC8-A5A5ABB05640}" destId="{53F13EC2-0EE0-4F75-AB06-7FAC0266A5B9}" srcOrd="3" destOrd="0" presId="urn:microsoft.com/office/officeart/2005/8/layout/chevron1"/>
    <dgm:cxn modelId="{9D9D5EC7-A6EF-4C97-ACD6-68D8E6383CE2}" type="presParOf" srcId="{B0B51FAC-676D-439C-8AC8-A5A5ABB05640}" destId="{6A7B88E7-7AFC-4718-8EE8-179A591C2942}" srcOrd="4" destOrd="0" presId="urn:microsoft.com/office/officeart/2005/8/layout/chevron1"/>
    <dgm:cxn modelId="{A4F6E865-663C-461A-9E3C-A7B7804E215F}" type="presParOf" srcId="{B0B51FAC-676D-439C-8AC8-A5A5ABB05640}" destId="{8F373586-50AA-45C3-9A17-37EA0A34FA74}" srcOrd="5" destOrd="0" presId="urn:microsoft.com/office/officeart/2005/8/layout/chevron1"/>
    <dgm:cxn modelId="{2B279CE8-5114-4336-A0E9-BB590CA57CF3}" type="presParOf" srcId="{B0B51FAC-676D-439C-8AC8-A5A5ABB05640}" destId="{11025604-B129-4FA5-BB48-9263093F03A3}" srcOrd="6" destOrd="0" presId="urn:microsoft.com/office/officeart/2005/8/layout/chevron1"/>
  </dgm:cxnLst>
  <dgm:bg/>
  <dgm:whole>
    <a:ln>
      <a:solidFill>
        <a:schemeClr val="bg1">
          <a:lumMod val="65000"/>
        </a:schemeClr>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EE3DA7F-382C-4587-A89F-44BBE3852D9E}" type="doc">
      <dgm:prSet loTypeId="urn:microsoft.com/office/officeart/2005/8/layout/process1" loCatId="process" qsTypeId="urn:microsoft.com/office/officeart/2005/8/quickstyle/3d2" qsCatId="3D" csTypeId="urn:microsoft.com/office/officeart/2005/8/colors/colorful1#4" csCatId="colorful" phldr="1"/>
      <dgm:spPr/>
    </dgm:pt>
    <dgm:pt modelId="{A81335EE-EA75-48CC-BABE-BC6BCF49398F}">
      <dgm:prSet phldrT="[Text]" custT="1"/>
      <dgm:spPr/>
      <dgm:t>
        <a:bodyPr/>
        <a:lstStyle/>
        <a:p>
          <a:r>
            <a:rPr lang="az-Latn-AZ" sz="1400" b="1" dirty="0" smtClean="0">
              <a:latin typeface="Arial" panose="020B0604020202020204" pitchFamily="34" charset="0"/>
              <a:cs typeface="Arial" panose="020B0604020202020204" pitchFamily="34" charset="0"/>
            </a:rPr>
            <a:t>17 tədbir</a:t>
          </a:r>
          <a:endParaRPr lang="en-US" sz="1400" b="1" dirty="0">
            <a:latin typeface="Arial" panose="020B0604020202020204" pitchFamily="34" charset="0"/>
            <a:cs typeface="Arial" panose="020B0604020202020204" pitchFamily="34" charset="0"/>
          </a:endParaRPr>
        </a:p>
      </dgm:t>
    </dgm:pt>
    <dgm:pt modelId="{34C1C130-5761-4E77-AFED-CE3AEC367EE2}" type="parTrans" cxnId="{BE86892E-A3E1-4E88-8003-A122EBFF57E1}">
      <dgm:prSet/>
      <dgm:spPr/>
      <dgm:t>
        <a:bodyPr/>
        <a:lstStyle/>
        <a:p>
          <a:endParaRPr lang="en-US" sz="1400">
            <a:latin typeface="Arial" panose="020B0604020202020204" pitchFamily="34" charset="0"/>
            <a:cs typeface="Arial" panose="020B0604020202020204" pitchFamily="34" charset="0"/>
          </a:endParaRPr>
        </a:p>
      </dgm:t>
    </dgm:pt>
    <dgm:pt modelId="{7F24CFAA-905C-48AE-9520-1DA1CC577EDB}" type="sibTrans" cxnId="{BE86892E-A3E1-4E88-8003-A122EBFF57E1}">
      <dgm:prSet/>
      <dgm:spPr/>
      <dgm:t>
        <a:bodyPr/>
        <a:lstStyle/>
        <a:p>
          <a:endParaRPr lang="en-US" sz="1400">
            <a:latin typeface="Arial" panose="020B0604020202020204" pitchFamily="34" charset="0"/>
            <a:cs typeface="Arial" panose="020B0604020202020204" pitchFamily="34" charset="0"/>
          </a:endParaRPr>
        </a:p>
      </dgm:t>
    </dgm:pt>
    <dgm:pt modelId="{4400E31B-D649-4C1B-86B8-379F463FD82C}">
      <dgm:prSet phldrT="[Text]" custT="1"/>
      <dgm:spPr/>
      <dgm:t>
        <a:bodyPr/>
        <a:lstStyle/>
        <a:p>
          <a:r>
            <a:rPr lang="az-Latn-AZ" sz="1400" b="1" dirty="0" smtClean="0">
              <a:latin typeface="Arial" panose="020B0604020202020204" pitchFamily="34" charset="0"/>
              <a:cs typeface="Arial" panose="020B0604020202020204" pitchFamily="34" charset="0"/>
            </a:rPr>
            <a:t>956 iştirakçı</a:t>
          </a:r>
          <a:endParaRPr lang="en-US" sz="1400" b="1" dirty="0">
            <a:latin typeface="Arial" panose="020B0604020202020204" pitchFamily="34" charset="0"/>
            <a:cs typeface="Arial" panose="020B0604020202020204" pitchFamily="34" charset="0"/>
          </a:endParaRPr>
        </a:p>
      </dgm:t>
    </dgm:pt>
    <dgm:pt modelId="{37B148CF-45D9-49B7-BD50-4553EFF64A27}" type="parTrans" cxnId="{E215F094-2AD4-41A8-B5BB-52D1F8A5D272}">
      <dgm:prSet/>
      <dgm:spPr/>
      <dgm:t>
        <a:bodyPr/>
        <a:lstStyle/>
        <a:p>
          <a:endParaRPr lang="en-US" sz="1400">
            <a:latin typeface="Arial" panose="020B0604020202020204" pitchFamily="34" charset="0"/>
            <a:cs typeface="Arial" panose="020B0604020202020204" pitchFamily="34" charset="0"/>
          </a:endParaRPr>
        </a:p>
      </dgm:t>
    </dgm:pt>
    <dgm:pt modelId="{E6C27FD1-A917-4A7E-BB1B-40B7469F010F}" type="sibTrans" cxnId="{E215F094-2AD4-41A8-B5BB-52D1F8A5D272}">
      <dgm:prSet/>
      <dgm:spPr/>
      <dgm:t>
        <a:bodyPr/>
        <a:lstStyle/>
        <a:p>
          <a:endParaRPr lang="en-US" sz="1400">
            <a:latin typeface="Arial" panose="020B0604020202020204" pitchFamily="34" charset="0"/>
            <a:cs typeface="Arial" panose="020B0604020202020204" pitchFamily="34" charset="0"/>
          </a:endParaRPr>
        </a:p>
      </dgm:t>
    </dgm:pt>
    <dgm:pt modelId="{5E05765C-0EF7-44B6-BD7A-DB46BB024E72}">
      <dgm:prSet phldrT="[Text]" custT="1"/>
      <dgm:spPr/>
      <dgm:t>
        <a:bodyPr/>
        <a:lstStyle/>
        <a:p>
          <a:r>
            <a:rPr lang="az-Latn-AZ" sz="1400" b="1" dirty="0" smtClean="0">
              <a:latin typeface="Arial" panose="020B0604020202020204" pitchFamily="34" charset="0"/>
              <a:cs typeface="Arial" panose="020B0604020202020204" pitchFamily="34" charset="0"/>
            </a:rPr>
            <a:t> 14 region</a:t>
          </a:r>
          <a:endParaRPr lang="en-US" sz="1400" b="1" dirty="0">
            <a:latin typeface="Arial" panose="020B0604020202020204" pitchFamily="34" charset="0"/>
            <a:cs typeface="Arial" panose="020B0604020202020204" pitchFamily="34" charset="0"/>
          </a:endParaRPr>
        </a:p>
      </dgm:t>
    </dgm:pt>
    <dgm:pt modelId="{36301448-5BDE-4F4B-B89B-341DA4185435}" type="parTrans" cxnId="{3B3F0217-2DF2-4FED-95BC-2AE9E7F56E0C}">
      <dgm:prSet/>
      <dgm:spPr/>
      <dgm:t>
        <a:bodyPr/>
        <a:lstStyle/>
        <a:p>
          <a:endParaRPr lang="en-US" sz="1400">
            <a:latin typeface="Arial" panose="020B0604020202020204" pitchFamily="34" charset="0"/>
            <a:cs typeface="Arial" panose="020B0604020202020204" pitchFamily="34" charset="0"/>
          </a:endParaRPr>
        </a:p>
      </dgm:t>
    </dgm:pt>
    <dgm:pt modelId="{126A0F34-AD6C-4D99-A3F1-2CE299C90722}" type="sibTrans" cxnId="{3B3F0217-2DF2-4FED-95BC-2AE9E7F56E0C}">
      <dgm:prSet/>
      <dgm:spPr/>
      <dgm:t>
        <a:bodyPr/>
        <a:lstStyle/>
        <a:p>
          <a:endParaRPr lang="en-US" sz="1400">
            <a:latin typeface="Arial" panose="020B0604020202020204" pitchFamily="34" charset="0"/>
            <a:cs typeface="Arial" panose="020B0604020202020204" pitchFamily="34" charset="0"/>
          </a:endParaRPr>
        </a:p>
      </dgm:t>
    </dgm:pt>
    <dgm:pt modelId="{C43FF6FF-8647-4910-A98D-0EDC1CBA95F8}">
      <dgm:prSet phldrT="[Text]" custT="1"/>
      <dgm:spPr/>
      <dgm:t>
        <a:bodyPr/>
        <a:lstStyle/>
        <a:p>
          <a:r>
            <a:rPr lang="az-Latn-AZ" sz="1400" b="1" dirty="0" smtClean="0">
              <a:latin typeface="Arial" panose="020B0604020202020204" pitchFamily="34" charset="0"/>
              <a:cs typeface="Arial" panose="020B0604020202020204" pitchFamily="34" charset="0"/>
            </a:rPr>
            <a:t> 2 layihə</a:t>
          </a:r>
          <a:endParaRPr lang="en-US" sz="1400" b="1" dirty="0">
            <a:latin typeface="Arial" panose="020B0604020202020204" pitchFamily="34" charset="0"/>
            <a:cs typeface="Arial" panose="020B0604020202020204" pitchFamily="34" charset="0"/>
          </a:endParaRPr>
        </a:p>
      </dgm:t>
    </dgm:pt>
    <dgm:pt modelId="{244BF470-48E8-4C53-8F7E-9F035E170868}" type="parTrans" cxnId="{A3C09987-800F-478E-BEF8-188F0B4C06BD}">
      <dgm:prSet/>
      <dgm:spPr/>
      <dgm:t>
        <a:bodyPr/>
        <a:lstStyle/>
        <a:p>
          <a:endParaRPr lang="en-US" sz="1400">
            <a:latin typeface="Arial" panose="020B0604020202020204" pitchFamily="34" charset="0"/>
            <a:cs typeface="Arial" panose="020B0604020202020204" pitchFamily="34" charset="0"/>
          </a:endParaRPr>
        </a:p>
      </dgm:t>
    </dgm:pt>
    <dgm:pt modelId="{2631C39D-664C-4091-8A47-606F452A810F}" type="sibTrans" cxnId="{A3C09987-800F-478E-BEF8-188F0B4C06BD}">
      <dgm:prSet/>
      <dgm:spPr/>
      <dgm:t>
        <a:bodyPr/>
        <a:lstStyle/>
        <a:p>
          <a:endParaRPr lang="en-US" sz="1400">
            <a:latin typeface="Arial" panose="020B0604020202020204" pitchFamily="34" charset="0"/>
            <a:cs typeface="Arial" panose="020B0604020202020204" pitchFamily="34" charset="0"/>
          </a:endParaRPr>
        </a:p>
      </dgm:t>
    </dgm:pt>
    <dgm:pt modelId="{97358E3D-0AA5-44F1-9A76-F6E5F0EB0CE3}" type="pres">
      <dgm:prSet presAssocID="{9EE3DA7F-382C-4587-A89F-44BBE3852D9E}" presName="Name0" presStyleCnt="0">
        <dgm:presLayoutVars>
          <dgm:dir/>
          <dgm:resizeHandles val="exact"/>
        </dgm:presLayoutVars>
      </dgm:prSet>
      <dgm:spPr/>
    </dgm:pt>
    <dgm:pt modelId="{C2E3DD3C-1B7E-4E96-B7CE-C1E5F790F9F2}" type="pres">
      <dgm:prSet presAssocID="{A81335EE-EA75-48CC-BABE-BC6BCF49398F}" presName="node" presStyleLbl="node1" presStyleIdx="0" presStyleCnt="4">
        <dgm:presLayoutVars>
          <dgm:bulletEnabled val="1"/>
        </dgm:presLayoutVars>
      </dgm:prSet>
      <dgm:spPr/>
      <dgm:t>
        <a:bodyPr/>
        <a:lstStyle/>
        <a:p>
          <a:endParaRPr lang="en-US"/>
        </a:p>
      </dgm:t>
    </dgm:pt>
    <dgm:pt modelId="{767B86F1-CE13-4370-AA18-4729F6E2290C}" type="pres">
      <dgm:prSet presAssocID="{7F24CFAA-905C-48AE-9520-1DA1CC577EDB}" presName="sibTrans" presStyleLbl="sibTrans2D1" presStyleIdx="0" presStyleCnt="3"/>
      <dgm:spPr/>
      <dgm:t>
        <a:bodyPr/>
        <a:lstStyle/>
        <a:p>
          <a:endParaRPr lang="en-US"/>
        </a:p>
      </dgm:t>
    </dgm:pt>
    <dgm:pt modelId="{9188EA5E-B3F7-48B3-B4EC-C66804443FDB}" type="pres">
      <dgm:prSet presAssocID="{7F24CFAA-905C-48AE-9520-1DA1CC577EDB}" presName="connectorText" presStyleLbl="sibTrans2D1" presStyleIdx="0" presStyleCnt="3"/>
      <dgm:spPr/>
      <dgm:t>
        <a:bodyPr/>
        <a:lstStyle/>
        <a:p>
          <a:endParaRPr lang="en-US"/>
        </a:p>
      </dgm:t>
    </dgm:pt>
    <dgm:pt modelId="{9F2E7ABD-2580-4449-9CB6-106D6DD97C18}" type="pres">
      <dgm:prSet presAssocID="{C43FF6FF-8647-4910-A98D-0EDC1CBA95F8}" presName="node" presStyleLbl="node1" presStyleIdx="1" presStyleCnt="4">
        <dgm:presLayoutVars>
          <dgm:bulletEnabled val="1"/>
        </dgm:presLayoutVars>
      </dgm:prSet>
      <dgm:spPr/>
      <dgm:t>
        <a:bodyPr/>
        <a:lstStyle/>
        <a:p>
          <a:endParaRPr lang="en-US"/>
        </a:p>
      </dgm:t>
    </dgm:pt>
    <dgm:pt modelId="{F3BBD31B-B01D-4F69-930A-137C540724AD}" type="pres">
      <dgm:prSet presAssocID="{2631C39D-664C-4091-8A47-606F452A810F}" presName="sibTrans" presStyleLbl="sibTrans2D1" presStyleIdx="1" presStyleCnt="3"/>
      <dgm:spPr/>
      <dgm:t>
        <a:bodyPr/>
        <a:lstStyle/>
        <a:p>
          <a:endParaRPr lang="en-US"/>
        </a:p>
      </dgm:t>
    </dgm:pt>
    <dgm:pt modelId="{283FC996-72FC-4F11-A3B7-B398411DF3E9}" type="pres">
      <dgm:prSet presAssocID="{2631C39D-664C-4091-8A47-606F452A810F}" presName="connectorText" presStyleLbl="sibTrans2D1" presStyleIdx="1" presStyleCnt="3"/>
      <dgm:spPr/>
      <dgm:t>
        <a:bodyPr/>
        <a:lstStyle/>
        <a:p>
          <a:endParaRPr lang="en-US"/>
        </a:p>
      </dgm:t>
    </dgm:pt>
    <dgm:pt modelId="{D51D40E9-72F9-410B-BE29-7D1B8ED4F27B}" type="pres">
      <dgm:prSet presAssocID="{5E05765C-0EF7-44B6-BD7A-DB46BB024E72}" presName="node" presStyleLbl="node1" presStyleIdx="2" presStyleCnt="4">
        <dgm:presLayoutVars>
          <dgm:bulletEnabled val="1"/>
        </dgm:presLayoutVars>
      </dgm:prSet>
      <dgm:spPr/>
      <dgm:t>
        <a:bodyPr/>
        <a:lstStyle/>
        <a:p>
          <a:endParaRPr lang="en-US"/>
        </a:p>
      </dgm:t>
    </dgm:pt>
    <dgm:pt modelId="{F8B2F2E2-82F1-45C7-92CA-DDAFB4FEED6A}" type="pres">
      <dgm:prSet presAssocID="{126A0F34-AD6C-4D99-A3F1-2CE299C90722}" presName="sibTrans" presStyleLbl="sibTrans2D1" presStyleIdx="2" presStyleCnt="3"/>
      <dgm:spPr/>
      <dgm:t>
        <a:bodyPr/>
        <a:lstStyle/>
        <a:p>
          <a:endParaRPr lang="en-US"/>
        </a:p>
      </dgm:t>
    </dgm:pt>
    <dgm:pt modelId="{42BE3DFD-A023-416A-8594-80897B98D575}" type="pres">
      <dgm:prSet presAssocID="{126A0F34-AD6C-4D99-A3F1-2CE299C90722}" presName="connectorText" presStyleLbl="sibTrans2D1" presStyleIdx="2" presStyleCnt="3"/>
      <dgm:spPr/>
      <dgm:t>
        <a:bodyPr/>
        <a:lstStyle/>
        <a:p>
          <a:endParaRPr lang="en-US"/>
        </a:p>
      </dgm:t>
    </dgm:pt>
    <dgm:pt modelId="{21161DEB-3883-4C1B-94C1-E738A49E2F6D}" type="pres">
      <dgm:prSet presAssocID="{4400E31B-D649-4C1B-86B8-379F463FD82C}" presName="node" presStyleLbl="node1" presStyleIdx="3" presStyleCnt="4">
        <dgm:presLayoutVars>
          <dgm:bulletEnabled val="1"/>
        </dgm:presLayoutVars>
      </dgm:prSet>
      <dgm:spPr/>
      <dgm:t>
        <a:bodyPr/>
        <a:lstStyle/>
        <a:p>
          <a:endParaRPr lang="en-US"/>
        </a:p>
      </dgm:t>
    </dgm:pt>
  </dgm:ptLst>
  <dgm:cxnLst>
    <dgm:cxn modelId="{84A2EAE8-4E6A-48FA-94D6-2872A067590C}" type="presOf" srcId="{2631C39D-664C-4091-8A47-606F452A810F}" destId="{283FC996-72FC-4F11-A3B7-B398411DF3E9}" srcOrd="1" destOrd="0" presId="urn:microsoft.com/office/officeart/2005/8/layout/process1"/>
    <dgm:cxn modelId="{E7FF3172-3ADA-4F04-B397-BCBE7336D3D0}" type="presOf" srcId="{9EE3DA7F-382C-4587-A89F-44BBE3852D9E}" destId="{97358E3D-0AA5-44F1-9A76-F6E5F0EB0CE3}" srcOrd="0" destOrd="0" presId="urn:microsoft.com/office/officeart/2005/8/layout/process1"/>
    <dgm:cxn modelId="{E215F094-2AD4-41A8-B5BB-52D1F8A5D272}" srcId="{9EE3DA7F-382C-4587-A89F-44BBE3852D9E}" destId="{4400E31B-D649-4C1B-86B8-379F463FD82C}" srcOrd="3" destOrd="0" parTransId="{37B148CF-45D9-49B7-BD50-4553EFF64A27}" sibTransId="{E6C27FD1-A917-4A7E-BB1B-40B7469F010F}"/>
    <dgm:cxn modelId="{51CA32A5-F536-428D-8886-80A92E878A8D}" type="presOf" srcId="{2631C39D-664C-4091-8A47-606F452A810F}" destId="{F3BBD31B-B01D-4F69-930A-137C540724AD}" srcOrd="0" destOrd="0" presId="urn:microsoft.com/office/officeart/2005/8/layout/process1"/>
    <dgm:cxn modelId="{E60CEC55-22A0-4361-AB1D-2AE222365576}" type="presOf" srcId="{7F24CFAA-905C-48AE-9520-1DA1CC577EDB}" destId="{9188EA5E-B3F7-48B3-B4EC-C66804443FDB}" srcOrd="1" destOrd="0" presId="urn:microsoft.com/office/officeart/2005/8/layout/process1"/>
    <dgm:cxn modelId="{3B3F0217-2DF2-4FED-95BC-2AE9E7F56E0C}" srcId="{9EE3DA7F-382C-4587-A89F-44BBE3852D9E}" destId="{5E05765C-0EF7-44B6-BD7A-DB46BB024E72}" srcOrd="2" destOrd="0" parTransId="{36301448-5BDE-4F4B-B89B-341DA4185435}" sibTransId="{126A0F34-AD6C-4D99-A3F1-2CE299C90722}"/>
    <dgm:cxn modelId="{0F757A7F-832E-4B5F-A7EE-E7B80D8A3EF7}" type="presOf" srcId="{126A0F34-AD6C-4D99-A3F1-2CE299C90722}" destId="{F8B2F2E2-82F1-45C7-92CA-DDAFB4FEED6A}" srcOrd="0" destOrd="0" presId="urn:microsoft.com/office/officeart/2005/8/layout/process1"/>
    <dgm:cxn modelId="{B3F68BE6-FBE8-4343-A25D-4352EE43CB58}" type="presOf" srcId="{7F24CFAA-905C-48AE-9520-1DA1CC577EDB}" destId="{767B86F1-CE13-4370-AA18-4729F6E2290C}" srcOrd="0" destOrd="0" presId="urn:microsoft.com/office/officeart/2005/8/layout/process1"/>
    <dgm:cxn modelId="{A3C09987-800F-478E-BEF8-188F0B4C06BD}" srcId="{9EE3DA7F-382C-4587-A89F-44BBE3852D9E}" destId="{C43FF6FF-8647-4910-A98D-0EDC1CBA95F8}" srcOrd="1" destOrd="0" parTransId="{244BF470-48E8-4C53-8F7E-9F035E170868}" sibTransId="{2631C39D-664C-4091-8A47-606F452A810F}"/>
    <dgm:cxn modelId="{5AF589D6-E01C-40C3-B870-0B34FC4E1E81}" type="presOf" srcId="{5E05765C-0EF7-44B6-BD7A-DB46BB024E72}" destId="{D51D40E9-72F9-410B-BE29-7D1B8ED4F27B}" srcOrd="0" destOrd="0" presId="urn:microsoft.com/office/officeart/2005/8/layout/process1"/>
    <dgm:cxn modelId="{74BEB078-3E29-4D8C-BE32-A9D9409CD7C3}" type="presOf" srcId="{126A0F34-AD6C-4D99-A3F1-2CE299C90722}" destId="{42BE3DFD-A023-416A-8594-80897B98D575}" srcOrd="1" destOrd="0" presId="urn:microsoft.com/office/officeart/2005/8/layout/process1"/>
    <dgm:cxn modelId="{BE86892E-A3E1-4E88-8003-A122EBFF57E1}" srcId="{9EE3DA7F-382C-4587-A89F-44BBE3852D9E}" destId="{A81335EE-EA75-48CC-BABE-BC6BCF49398F}" srcOrd="0" destOrd="0" parTransId="{34C1C130-5761-4E77-AFED-CE3AEC367EE2}" sibTransId="{7F24CFAA-905C-48AE-9520-1DA1CC577EDB}"/>
    <dgm:cxn modelId="{96516FBC-8073-4223-ADAD-975F29694703}" type="presOf" srcId="{C43FF6FF-8647-4910-A98D-0EDC1CBA95F8}" destId="{9F2E7ABD-2580-4449-9CB6-106D6DD97C18}" srcOrd="0" destOrd="0" presId="urn:microsoft.com/office/officeart/2005/8/layout/process1"/>
    <dgm:cxn modelId="{0AA950FB-02EB-4575-B40B-D8A940FF4E8D}" type="presOf" srcId="{A81335EE-EA75-48CC-BABE-BC6BCF49398F}" destId="{C2E3DD3C-1B7E-4E96-B7CE-C1E5F790F9F2}" srcOrd="0" destOrd="0" presId="urn:microsoft.com/office/officeart/2005/8/layout/process1"/>
    <dgm:cxn modelId="{D4F02DB4-E52D-4507-A3A9-B1AD15EE26EB}" type="presOf" srcId="{4400E31B-D649-4C1B-86B8-379F463FD82C}" destId="{21161DEB-3883-4C1B-94C1-E738A49E2F6D}" srcOrd="0" destOrd="0" presId="urn:microsoft.com/office/officeart/2005/8/layout/process1"/>
    <dgm:cxn modelId="{3B01E74C-2DC6-47AD-A803-9F89C67E0DE8}" type="presParOf" srcId="{97358E3D-0AA5-44F1-9A76-F6E5F0EB0CE3}" destId="{C2E3DD3C-1B7E-4E96-B7CE-C1E5F790F9F2}" srcOrd="0" destOrd="0" presId="urn:microsoft.com/office/officeart/2005/8/layout/process1"/>
    <dgm:cxn modelId="{1B6BA0A4-F85C-42D1-82B8-4468854B9EED}" type="presParOf" srcId="{97358E3D-0AA5-44F1-9A76-F6E5F0EB0CE3}" destId="{767B86F1-CE13-4370-AA18-4729F6E2290C}" srcOrd="1" destOrd="0" presId="urn:microsoft.com/office/officeart/2005/8/layout/process1"/>
    <dgm:cxn modelId="{5232CBD9-729D-4414-AD30-0919C2261120}" type="presParOf" srcId="{767B86F1-CE13-4370-AA18-4729F6E2290C}" destId="{9188EA5E-B3F7-48B3-B4EC-C66804443FDB}" srcOrd="0" destOrd="0" presId="urn:microsoft.com/office/officeart/2005/8/layout/process1"/>
    <dgm:cxn modelId="{D1C395D4-F169-4D2D-87CA-8857490BE8B7}" type="presParOf" srcId="{97358E3D-0AA5-44F1-9A76-F6E5F0EB0CE3}" destId="{9F2E7ABD-2580-4449-9CB6-106D6DD97C18}" srcOrd="2" destOrd="0" presId="urn:microsoft.com/office/officeart/2005/8/layout/process1"/>
    <dgm:cxn modelId="{CEC9E585-AE64-449D-AE1F-348A7516511B}" type="presParOf" srcId="{97358E3D-0AA5-44F1-9A76-F6E5F0EB0CE3}" destId="{F3BBD31B-B01D-4F69-930A-137C540724AD}" srcOrd="3" destOrd="0" presId="urn:microsoft.com/office/officeart/2005/8/layout/process1"/>
    <dgm:cxn modelId="{C498A431-6BFD-4BDB-8310-7BC6E6914B4F}" type="presParOf" srcId="{F3BBD31B-B01D-4F69-930A-137C540724AD}" destId="{283FC996-72FC-4F11-A3B7-B398411DF3E9}" srcOrd="0" destOrd="0" presId="urn:microsoft.com/office/officeart/2005/8/layout/process1"/>
    <dgm:cxn modelId="{969D05D1-D91D-44AE-89D0-5536F2E05484}" type="presParOf" srcId="{97358E3D-0AA5-44F1-9A76-F6E5F0EB0CE3}" destId="{D51D40E9-72F9-410B-BE29-7D1B8ED4F27B}" srcOrd="4" destOrd="0" presId="urn:microsoft.com/office/officeart/2005/8/layout/process1"/>
    <dgm:cxn modelId="{8478BB84-A5FB-4241-BD47-C599830F8275}" type="presParOf" srcId="{97358E3D-0AA5-44F1-9A76-F6E5F0EB0CE3}" destId="{F8B2F2E2-82F1-45C7-92CA-DDAFB4FEED6A}" srcOrd="5" destOrd="0" presId="urn:microsoft.com/office/officeart/2005/8/layout/process1"/>
    <dgm:cxn modelId="{0C131E41-9479-41B4-91E4-164421DF66CF}" type="presParOf" srcId="{F8B2F2E2-82F1-45C7-92CA-DDAFB4FEED6A}" destId="{42BE3DFD-A023-416A-8594-80897B98D575}" srcOrd="0" destOrd="0" presId="urn:microsoft.com/office/officeart/2005/8/layout/process1"/>
    <dgm:cxn modelId="{A7994BD8-4F7D-491F-9577-84BFF7FED411}" type="presParOf" srcId="{97358E3D-0AA5-44F1-9A76-F6E5F0EB0CE3}" destId="{21161DEB-3883-4C1B-94C1-E738A49E2F6D}" srcOrd="6" destOrd="0" presId="urn:microsoft.com/office/officeart/2005/8/layout/process1"/>
  </dgm:cxnLst>
  <dgm:bg/>
  <dgm:whole>
    <a:ln>
      <a:solidFill>
        <a:schemeClr val="bg1">
          <a:lumMod val="65000"/>
        </a:schemeClr>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550E71-0F4D-484B-8504-C27C16743C96}">
      <dsp:nvSpPr>
        <dsp:cNvPr id="0" name=""/>
        <dsp:cNvSpPr/>
      </dsp:nvSpPr>
      <dsp:spPr>
        <a:xfrm>
          <a:off x="2357946" y="2097103"/>
          <a:ext cx="1234401" cy="11605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az-Latn-AZ" sz="1200" b="1" kern="1200" dirty="0" smtClean="0">
              <a:latin typeface="Arial" panose="020B0604020202020204" pitchFamily="34" charset="0"/>
              <a:cs typeface="Arial" panose="020B0604020202020204" pitchFamily="34" charset="0"/>
            </a:rPr>
            <a:t>135 tədbir</a:t>
          </a:r>
        </a:p>
        <a:p>
          <a:pPr lvl="0" algn="ctr" defTabSz="533400">
            <a:lnSpc>
              <a:spcPct val="90000"/>
            </a:lnSpc>
            <a:spcBef>
              <a:spcPct val="0"/>
            </a:spcBef>
            <a:spcAft>
              <a:spcPct val="35000"/>
            </a:spcAft>
          </a:pPr>
          <a:r>
            <a:rPr lang="az-Latn-AZ" sz="1200" b="1" kern="1200" dirty="0" smtClean="0">
              <a:latin typeface="Arial" panose="020B0604020202020204" pitchFamily="34" charset="0"/>
              <a:cs typeface="Arial" panose="020B0604020202020204" pitchFamily="34" charset="0"/>
            </a:rPr>
            <a:t>1795 iştirak</a:t>
          </a:r>
        </a:p>
      </dsp:txBody>
      <dsp:txXfrm>
        <a:off x="2538720" y="2267055"/>
        <a:ext cx="872853" cy="820601"/>
      </dsp:txXfrm>
    </dsp:sp>
    <dsp:sp modelId="{DEDFEED7-1D23-46AE-8679-199AC1860B33}">
      <dsp:nvSpPr>
        <dsp:cNvPr id="0" name=""/>
        <dsp:cNvSpPr/>
      </dsp:nvSpPr>
      <dsp:spPr>
        <a:xfrm rot="10605608">
          <a:off x="744990" y="2608571"/>
          <a:ext cx="1526584" cy="303638"/>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F5F97A-BBA0-4580-A3DE-586A68C0891F}">
      <dsp:nvSpPr>
        <dsp:cNvPr id="0" name=""/>
        <dsp:cNvSpPr/>
      </dsp:nvSpPr>
      <dsp:spPr>
        <a:xfrm>
          <a:off x="104635" y="2421645"/>
          <a:ext cx="1283148" cy="76376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2 fevral </a:t>
          </a:r>
        </a:p>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Gənclər günü</a:t>
          </a:r>
          <a:endParaRPr lang="en-US" sz="1200" kern="1200" dirty="0">
            <a:latin typeface="Arial" panose="020B0604020202020204" pitchFamily="34" charset="0"/>
            <a:cs typeface="Arial" panose="020B0604020202020204" pitchFamily="34" charset="0"/>
          </a:endParaRPr>
        </a:p>
      </dsp:txBody>
      <dsp:txXfrm>
        <a:off x="127005" y="2444015"/>
        <a:ext cx="1238408" cy="719026"/>
      </dsp:txXfrm>
    </dsp:sp>
    <dsp:sp modelId="{966D3456-2D6A-4CE8-A861-2CC0838EBEC0}">
      <dsp:nvSpPr>
        <dsp:cNvPr id="0" name=""/>
        <dsp:cNvSpPr/>
      </dsp:nvSpPr>
      <dsp:spPr>
        <a:xfrm rot="11911790">
          <a:off x="821054" y="2059616"/>
          <a:ext cx="1528019" cy="303638"/>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3ACE91-3175-45F9-9EDD-0D837F8F9A5E}">
      <dsp:nvSpPr>
        <dsp:cNvPr id="0" name=""/>
        <dsp:cNvSpPr/>
      </dsp:nvSpPr>
      <dsp:spPr>
        <a:xfrm>
          <a:off x="181928" y="1621591"/>
          <a:ext cx="1357465" cy="69408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8 mart </a:t>
          </a:r>
        </a:p>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Beynəlxalq qadınlar günü</a:t>
          </a:r>
          <a:endParaRPr lang="en-US" sz="1200" kern="1200" dirty="0">
            <a:latin typeface="Arial" panose="020B0604020202020204" pitchFamily="34" charset="0"/>
            <a:cs typeface="Arial" panose="020B0604020202020204" pitchFamily="34" charset="0"/>
          </a:endParaRPr>
        </a:p>
      </dsp:txBody>
      <dsp:txXfrm>
        <a:off x="202257" y="1641920"/>
        <a:ext cx="1316807" cy="653428"/>
      </dsp:txXfrm>
    </dsp:sp>
    <dsp:sp modelId="{A08481D7-D355-4064-906B-659DB3924556}">
      <dsp:nvSpPr>
        <dsp:cNvPr id="0" name=""/>
        <dsp:cNvSpPr/>
      </dsp:nvSpPr>
      <dsp:spPr>
        <a:xfrm rot="12944676">
          <a:off x="901367" y="1630941"/>
          <a:ext cx="1661723" cy="303638"/>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911C48-EEA4-48B2-A924-73835E9A0E0C}">
      <dsp:nvSpPr>
        <dsp:cNvPr id="0" name=""/>
        <dsp:cNvSpPr/>
      </dsp:nvSpPr>
      <dsp:spPr>
        <a:xfrm>
          <a:off x="429063" y="1028764"/>
          <a:ext cx="1257628" cy="53725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Novruz bayramı</a:t>
          </a:r>
          <a:endParaRPr lang="en-US" sz="1200" kern="1200" dirty="0">
            <a:latin typeface="Arial" panose="020B0604020202020204" pitchFamily="34" charset="0"/>
            <a:cs typeface="Arial" panose="020B0604020202020204" pitchFamily="34" charset="0"/>
          </a:endParaRPr>
        </a:p>
      </dsp:txBody>
      <dsp:txXfrm>
        <a:off x="444799" y="1044500"/>
        <a:ext cx="1226156" cy="505786"/>
      </dsp:txXfrm>
    </dsp:sp>
    <dsp:sp modelId="{38CC6BB4-E90C-40F4-883C-D111516DDAFA}">
      <dsp:nvSpPr>
        <dsp:cNvPr id="0" name=""/>
        <dsp:cNvSpPr/>
      </dsp:nvSpPr>
      <dsp:spPr>
        <a:xfrm rot="14008413">
          <a:off x="1011817" y="1181255"/>
          <a:ext cx="1935305" cy="303638"/>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BC9302-D209-44C9-89C4-077DF160F1F0}">
      <dsp:nvSpPr>
        <dsp:cNvPr id="0" name=""/>
        <dsp:cNvSpPr/>
      </dsp:nvSpPr>
      <dsp:spPr>
        <a:xfrm>
          <a:off x="626510" y="139169"/>
          <a:ext cx="1554038" cy="832634"/>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 21 mart</a:t>
          </a:r>
        </a:p>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Ümumdünya Daun Sindromlu insanlar günü</a:t>
          </a:r>
          <a:endParaRPr lang="en-US" sz="1200" kern="1200" dirty="0">
            <a:latin typeface="Arial" panose="020B0604020202020204" pitchFamily="34" charset="0"/>
            <a:cs typeface="Arial" panose="020B0604020202020204" pitchFamily="34" charset="0"/>
          </a:endParaRPr>
        </a:p>
      </dsp:txBody>
      <dsp:txXfrm>
        <a:off x="650897" y="163556"/>
        <a:ext cx="1505264" cy="783860"/>
      </dsp:txXfrm>
    </dsp:sp>
    <dsp:sp modelId="{C6B4D433-89E2-480E-8065-46C8E4CFD60D}">
      <dsp:nvSpPr>
        <dsp:cNvPr id="0" name=""/>
        <dsp:cNvSpPr/>
      </dsp:nvSpPr>
      <dsp:spPr>
        <a:xfrm rot="16084003">
          <a:off x="2154961" y="1084705"/>
          <a:ext cx="1543101" cy="303638"/>
        </a:xfrm>
        <a:prstGeom prst="lef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23CFB9C-110B-46B2-B87F-209A3E0B3372}">
      <dsp:nvSpPr>
        <dsp:cNvPr id="0" name=""/>
        <dsp:cNvSpPr/>
      </dsp:nvSpPr>
      <dsp:spPr>
        <a:xfrm>
          <a:off x="2207785" y="57102"/>
          <a:ext cx="1385395" cy="81662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2  Aprel </a:t>
          </a:r>
        </a:p>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Dünya Autizm Məlumatlandırma günü</a:t>
          </a:r>
          <a:endParaRPr lang="en-US" sz="1200" kern="1200" dirty="0">
            <a:latin typeface="Arial" panose="020B0604020202020204" pitchFamily="34" charset="0"/>
            <a:cs typeface="Arial" panose="020B0604020202020204" pitchFamily="34" charset="0"/>
          </a:endParaRPr>
        </a:p>
      </dsp:txBody>
      <dsp:txXfrm>
        <a:off x="2231703" y="81020"/>
        <a:ext cx="1337559" cy="768785"/>
      </dsp:txXfrm>
    </dsp:sp>
    <dsp:sp modelId="{2765CE62-D0D2-4B20-AC09-2D7F7973F51C}">
      <dsp:nvSpPr>
        <dsp:cNvPr id="0" name=""/>
        <dsp:cNvSpPr/>
      </dsp:nvSpPr>
      <dsp:spPr>
        <a:xfrm rot="18188629">
          <a:off x="2935289" y="1160695"/>
          <a:ext cx="1862149" cy="303638"/>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12299F-F451-4AD6-A3CB-D0419AA6000E}">
      <dsp:nvSpPr>
        <dsp:cNvPr id="0" name=""/>
        <dsp:cNvSpPr/>
      </dsp:nvSpPr>
      <dsp:spPr>
        <a:xfrm>
          <a:off x="3640651" y="171606"/>
          <a:ext cx="1469541" cy="72263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15 May </a:t>
          </a:r>
        </a:p>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Beynəlxalq Ailə günü</a:t>
          </a:r>
          <a:endParaRPr lang="en-US" sz="1200" kern="1200" dirty="0">
            <a:latin typeface="Arial" panose="020B0604020202020204" pitchFamily="34" charset="0"/>
            <a:cs typeface="Arial" panose="020B0604020202020204" pitchFamily="34" charset="0"/>
          </a:endParaRPr>
        </a:p>
      </dsp:txBody>
      <dsp:txXfrm>
        <a:off x="3661816" y="192771"/>
        <a:ext cx="1427211" cy="680305"/>
      </dsp:txXfrm>
    </dsp:sp>
    <dsp:sp modelId="{3D466624-C564-423F-A623-B0A842833224}">
      <dsp:nvSpPr>
        <dsp:cNvPr id="0" name=""/>
        <dsp:cNvSpPr/>
      </dsp:nvSpPr>
      <dsp:spPr>
        <a:xfrm rot="19242310">
          <a:off x="3331513" y="1577086"/>
          <a:ext cx="1605252" cy="303638"/>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94423A-95B3-4EEA-BEC3-F6D846E7424F}">
      <dsp:nvSpPr>
        <dsp:cNvPr id="0" name=""/>
        <dsp:cNvSpPr/>
      </dsp:nvSpPr>
      <dsp:spPr>
        <a:xfrm>
          <a:off x="4077187" y="959198"/>
          <a:ext cx="1356205" cy="52279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28 may </a:t>
          </a:r>
        </a:p>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Müstəqillik günü</a:t>
          </a:r>
          <a:endParaRPr lang="en-US" sz="1200" kern="1200" dirty="0">
            <a:latin typeface="Arial" panose="020B0604020202020204" pitchFamily="34" charset="0"/>
            <a:cs typeface="Arial" panose="020B0604020202020204" pitchFamily="34" charset="0"/>
          </a:endParaRPr>
        </a:p>
      </dsp:txBody>
      <dsp:txXfrm>
        <a:off x="4092499" y="974510"/>
        <a:ext cx="1325581" cy="492166"/>
      </dsp:txXfrm>
    </dsp:sp>
    <dsp:sp modelId="{B42E0128-896A-4666-A6C2-A4E7C03413E9}">
      <dsp:nvSpPr>
        <dsp:cNvPr id="0" name=""/>
        <dsp:cNvSpPr/>
      </dsp:nvSpPr>
      <dsp:spPr>
        <a:xfrm rot="20349507">
          <a:off x="3578173" y="2024203"/>
          <a:ext cx="1427731" cy="303638"/>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E88FA6-E51B-4E9C-A1DD-12FECFD1DEA1}">
      <dsp:nvSpPr>
        <dsp:cNvPr id="0" name=""/>
        <dsp:cNvSpPr/>
      </dsp:nvSpPr>
      <dsp:spPr>
        <a:xfrm>
          <a:off x="4176337" y="1554728"/>
          <a:ext cx="1565716" cy="73462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1 uyun </a:t>
          </a:r>
        </a:p>
        <a:p>
          <a:pPr lvl="0" algn="ctr" defTabSz="533400">
            <a:lnSpc>
              <a:spcPct val="90000"/>
            </a:lnSpc>
            <a:spcBef>
              <a:spcPct val="0"/>
            </a:spcBef>
            <a:spcAft>
              <a:spcPct val="35000"/>
            </a:spcAft>
          </a:pPr>
          <a:r>
            <a:rPr lang="az-Latn-AZ" sz="1200" kern="1200" dirty="0" smtClean="0">
              <a:latin typeface="Arial" panose="020B0604020202020204" pitchFamily="34" charset="0"/>
              <a:cs typeface="Arial" panose="020B0604020202020204" pitchFamily="34" charset="0"/>
            </a:rPr>
            <a:t>Uşaqların Beynəlxalq müdafiəsi günü</a:t>
          </a:r>
          <a:endParaRPr lang="en-US" sz="1200" kern="1200" dirty="0">
            <a:latin typeface="Arial" panose="020B0604020202020204" pitchFamily="34" charset="0"/>
            <a:cs typeface="Arial" panose="020B0604020202020204" pitchFamily="34" charset="0"/>
          </a:endParaRPr>
        </a:p>
      </dsp:txBody>
      <dsp:txXfrm>
        <a:off x="4197853" y="1576244"/>
        <a:ext cx="1522684" cy="691589"/>
      </dsp:txXfrm>
    </dsp:sp>
    <dsp:sp modelId="{C7B3B7C0-4089-4706-8936-52132FB21768}">
      <dsp:nvSpPr>
        <dsp:cNvPr id="0" name=""/>
        <dsp:cNvSpPr/>
      </dsp:nvSpPr>
      <dsp:spPr>
        <a:xfrm rot="165602">
          <a:off x="3676381" y="2594876"/>
          <a:ext cx="1474159" cy="303638"/>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7A90C7-A486-4967-BA89-7A89994AB00C}">
      <dsp:nvSpPr>
        <dsp:cNvPr id="0" name=""/>
        <dsp:cNvSpPr/>
      </dsp:nvSpPr>
      <dsp:spPr>
        <a:xfrm>
          <a:off x="4381470" y="2364940"/>
          <a:ext cx="1536430" cy="83449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az-Latn-AZ" sz="1100" kern="1200" dirty="0" smtClean="0">
              <a:latin typeface="Arial" panose="020B0604020202020204" pitchFamily="34" charset="0"/>
              <a:cs typeface="Arial" panose="020B0604020202020204" pitchFamily="34" charset="0"/>
            </a:rPr>
            <a:t>26 iyun</a:t>
          </a:r>
        </a:p>
        <a:p>
          <a:pPr lvl="0" algn="ctr" defTabSz="488950">
            <a:lnSpc>
              <a:spcPct val="90000"/>
            </a:lnSpc>
            <a:spcBef>
              <a:spcPct val="0"/>
            </a:spcBef>
            <a:spcAft>
              <a:spcPct val="35000"/>
            </a:spcAft>
          </a:pPr>
          <a:r>
            <a:rPr lang="az-Latn-AZ" sz="1100" kern="1200" dirty="0" smtClean="0">
              <a:latin typeface="Arial" panose="020B0604020202020204" pitchFamily="34" charset="0"/>
              <a:cs typeface="Arial" panose="020B0604020202020204" pitchFamily="34" charset="0"/>
            </a:rPr>
            <a:t> «Narkomaniya və Narkobiznesə qarşı Beynəlxalq Müdafiə günü</a:t>
          </a:r>
          <a:endParaRPr lang="en-US" sz="1100" kern="1200" dirty="0">
            <a:latin typeface="Arial" panose="020B0604020202020204" pitchFamily="34" charset="0"/>
            <a:cs typeface="Arial" panose="020B0604020202020204" pitchFamily="34" charset="0"/>
          </a:endParaRPr>
        </a:p>
      </dsp:txBody>
      <dsp:txXfrm>
        <a:off x="4405912" y="2389382"/>
        <a:ext cx="1487546" cy="7856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198631-F17F-40E0-A15B-A3CFB44E6010}">
      <dsp:nvSpPr>
        <dsp:cNvPr id="0" name=""/>
        <dsp:cNvSpPr/>
      </dsp:nvSpPr>
      <dsp:spPr>
        <a:xfrm>
          <a:off x="445769" y="0"/>
          <a:ext cx="5052060" cy="1095375"/>
        </a:xfrm>
        <a:prstGeom prst="rightArrow">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solidFill>
            <a:schemeClr val="bg1">
              <a:lumMod val="65000"/>
            </a:schemeClr>
          </a:solid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6022BC2E-E6E4-48C7-86ED-B3829CB6573A}">
      <dsp:nvSpPr>
        <dsp:cNvPr id="0" name=""/>
        <dsp:cNvSpPr/>
      </dsp:nvSpPr>
      <dsp:spPr>
        <a:xfrm>
          <a:off x="2031" y="328612"/>
          <a:ext cx="1319897" cy="438150"/>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32 tədbir</a:t>
          </a:r>
          <a:endParaRPr lang="en-US" sz="1400" b="1" kern="1200" dirty="0">
            <a:latin typeface="Arial" panose="020B0604020202020204" pitchFamily="34" charset="0"/>
            <a:cs typeface="Arial" panose="020B0604020202020204" pitchFamily="34" charset="0"/>
          </a:endParaRPr>
        </a:p>
      </dsp:txBody>
      <dsp:txXfrm>
        <a:off x="23420" y="350001"/>
        <a:ext cx="1277119" cy="395372"/>
      </dsp:txXfrm>
    </dsp:sp>
    <dsp:sp modelId="{3E740DCF-A4F1-45C3-8C3D-4FB91F11D2F9}">
      <dsp:nvSpPr>
        <dsp:cNvPr id="0" name=""/>
        <dsp:cNvSpPr/>
      </dsp:nvSpPr>
      <dsp:spPr>
        <a:xfrm>
          <a:off x="1541911" y="328612"/>
          <a:ext cx="1319897" cy="438150"/>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7 layihə</a:t>
          </a:r>
          <a:endParaRPr lang="en-US" sz="1400" b="1" kern="1200" dirty="0">
            <a:latin typeface="Arial" panose="020B0604020202020204" pitchFamily="34" charset="0"/>
            <a:cs typeface="Arial" panose="020B0604020202020204" pitchFamily="34" charset="0"/>
          </a:endParaRPr>
        </a:p>
      </dsp:txBody>
      <dsp:txXfrm>
        <a:off x="1563300" y="350001"/>
        <a:ext cx="1277119" cy="395372"/>
      </dsp:txXfrm>
    </dsp:sp>
    <dsp:sp modelId="{FC93BDE9-5D33-4C3B-97BE-E22CC8ABF06B}">
      <dsp:nvSpPr>
        <dsp:cNvPr id="0" name=""/>
        <dsp:cNvSpPr/>
      </dsp:nvSpPr>
      <dsp:spPr>
        <a:xfrm>
          <a:off x="3081791" y="328612"/>
          <a:ext cx="1319897" cy="43815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 4 region</a:t>
          </a:r>
          <a:endParaRPr lang="en-US" sz="1400" b="1" kern="1200" dirty="0">
            <a:latin typeface="Arial" panose="020B0604020202020204" pitchFamily="34" charset="0"/>
            <a:cs typeface="Arial" panose="020B0604020202020204" pitchFamily="34" charset="0"/>
          </a:endParaRPr>
        </a:p>
      </dsp:txBody>
      <dsp:txXfrm>
        <a:off x="3103180" y="350001"/>
        <a:ext cx="1277119" cy="395372"/>
      </dsp:txXfrm>
    </dsp:sp>
    <dsp:sp modelId="{92F0370F-1DC7-4BEE-A678-1A0ADA4C88FC}">
      <dsp:nvSpPr>
        <dsp:cNvPr id="0" name=""/>
        <dsp:cNvSpPr/>
      </dsp:nvSpPr>
      <dsp:spPr>
        <a:xfrm>
          <a:off x="4621671" y="328612"/>
          <a:ext cx="1319897" cy="438150"/>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2582 iştirakçı</a:t>
          </a:r>
          <a:endParaRPr lang="en-US" sz="1400" b="1" kern="1200" dirty="0">
            <a:latin typeface="Arial" panose="020B0604020202020204" pitchFamily="34" charset="0"/>
            <a:cs typeface="Arial" panose="020B0604020202020204" pitchFamily="34" charset="0"/>
          </a:endParaRPr>
        </a:p>
      </dsp:txBody>
      <dsp:txXfrm>
        <a:off x="4643060" y="350001"/>
        <a:ext cx="1277119" cy="3953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55A75E-27A1-490E-A58E-567DE36C7BA2}">
      <dsp:nvSpPr>
        <dsp:cNvPr id="0" name=""/>
        <dsp:cNvSpPr/>
      </dsp:nvSpPr>
      <dsp:spPr>
        <a:xfrm>
          <a:off x="2757" y="275922"/>
          <a:ext cx="1604888" cy="641955"/>
        </a:xfrm>
        <a:prstGeom prst="chevron">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14 tədbir</a:t>
          </a:r>
          <a:endParaRPr lang="en-US" sz="1400" b="1" kern="1200" dirty="0">
            <a:latin typeface="Arial" panose="020B0604020202020204" pitchFamily="34" charset="0"/>
            <a:cs typeface="Arial" panose="020B0604020202020204" pitchFamily="34" charset="0"/>
          </a:endParaRPr>
        </a:p>
      </dsp:txBody>
      <dsp:txXfrm>
        <a:off x="323735" y="275922"/>
        <a:ext cx="962933" cy="641955"/>
      </dsp:txXfrm>
    </dsp:sp>
    <dsp:sp modelId="{889DE5E1-9FF3-4C51-A143-13B77960A87B}">
      <dsp:nvSpPr>
        <dsp:cNvPr id="0" name=""/>
        <dsp:cNvSpPr/>
      </dsp:nvSpPr>
      <dsp:spPr>
        <a:xfrm>
          <a:off x="1447156" y="275922"/>
          <a:ext cx="1604888" cy="641955"/>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4 layihə</a:t>
          </a:r>
          <a:endParaRPr lang="en-US" sz="1400" b="1" kern="1200" dirty="0">
            <a:latin typeface="Arial" panose="020B0604020202020204" pitchFamily="34" charset="0"/>
            <a:cs typeface="Arial" panose="020B0604020202020204" pitchFamily="34" charset="0"/>
          </a:endParaRPr>
        </a:p>
      </dsp:txBody>
      <dsp:txXfrm>
        <a:off x="1768134" y="275922"/>
        <a:ext cx="962933" cy="641955"/>
      </dsp:txXfrm>
    </dsp:sp>
    <dsp:sp modelId="{6A7B88E7-7AFC-4718-8EE8-179A591C2942}">
      <dsp:nvSpPr>
        <dsp:cNvPr id="0" name=""/>
        <dsp:cNvSpPr/>
      </dsp:nvSpPr>
      <dsp:spPr>
        <a:xfrm>
          <a:off x="2891555" y="275922"/>
          <a:ext cx="1604888" cy="641955"/>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 6 region</a:t>
          </a:r>
          <a:endParaRPr lang="en-US" sz="1400" b="1" kern="1200" dirty="0">
            <a:latin typeface="Arial" panose="020B0604020202020204" pitchFamily="34" charset="0"/>
            <a:cs typeface="Arial" panose="020B0604020202020204" pitchFamily="34" charset="0"/>
          </a:endParaRPr>
        </a:p>
      </dsp:txBody>
      <dsp:txXfrm>
        <a:off x="3212533" y="275922"/>
        <a:ext cx="962933" cy="641955"/>
      </dsp:txXfrm>
    </dsp:sp>
    <dsp:sp modelId="{11025604-B129-4FA5-BB48-9263093F03A3}">
      <dsp:nvSpPr>
        <dsp:cNvPr id="0" name=""/>
        <dsp:cNvSpPr/>
      </dsp:nvSpPr>
      <dsp:spPr>
        <a:xfrm>
          <a:off x="4335954" y="275922"/>
          <a:ext cx="1604888" cy="641955"/>
        </a:xfrm>
        <a:prstGeom prst="chevron">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1190 iştirakçı</a:t>
          </a:r>
          <a:endParaRPr lang="en-US" sz="1400" b="1" kern="1200" dirty="0">
            <a:latin typeface="Arial" panose="020B0604020202020204" pitchFamily="34" charset="0"/>
            <a:cs typeface="Arial" panose="020B0604020202020204" pitchFamily="34" charset="0"/>
          </a:endParaRPr>
        </a:p>
      </dsp:txBody>
      <dsp:txXfrm>
        <a:off x="4656932" y="275922"/>
        <a:ext cx="962933" cy="64195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E3DD3C-1B7E-4E96-B7CE-C1E5F790F9F2}">
      <dsp:nvSpPr>
        <dsp:cNvPr id="0" name=""/>
        <dsp:cNvSpPr/>
      </dsp:nvSpPr>
      <dsp:spPr>
        <a:xfrm>
          <a:off x="2611" y="195563"/>
          <a:ext cx="1141995" cy="68519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17 tədbir</a:t>
          </a:r>
          <a:endParaRPr lang="en-US" sz="1400" b="1" kern="1200" dirty="0">
            <a:latin typeface="Arial" panose="020B0604020202020204" pitchFamily="34" charset="0"/>
            <a:cs typeface="Arial" panose="020B0604020202020204" pitchFamily="34" charset="0"/>
          </a:endParaRPr>
        </a:p>
      </dsp:txBody>
      <dsp:txXfrm>
        <a:off x="22680" y="215632"/>
        <a:ext cx="1101857" cy="645059"/>
      </dsp:txXfrm>
    </dsp:sp>
    <dsp:sp modelId="{767B86F1-CE13-4370-AA18-4729F6E2290C}">
      <dsp:nvSpPr>
        <dsp:cNvPr id="0" name=""/>
        <dsp:cNvSpPr/>
      </dsp:nvSpPr>
      <dsp:spPr>
        <a:xfrm>
          <a:off x="1258806" y="396555"/>
          <a:ext cx="242103" cy="283214"/>
        </a:xfrm>
        <a:prstGeom prst="rightArrow">
          <a:avLst>
            <a:gd name="adj1" fmla="val 60000"/>
            <a:gd name="adj2" fmla="val 5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Arial" panose="020B0604020202020204" pitchFamily="34" charset="0"/>
            <a:cs typeface="Arial" panose="020B0604020202020204" pitchFamily="34" charset="0"/>
          </a:endParaRPr>
        </a:p>
      </dsp:txBody>
      <dsp:txXfrm>
        <a:off x="1258806" y="453198"/>
        <a:ext cx="169472" cy="169928"/>
      </dsp:txXfrm>
    </dsp:sp>
    <dsp:sp modelId="{9F2E7ABD-2580-4449-9CB6-106D6DD97C18}">
      <dsp:nvSpPr>
        <dsp:cNvPr id="0" name=""/>
        <dsp:cNvSpPr/>
      </dsp:nvSpPr>
      <dsp:spPr>
        <a:xfrm>
          <a:off x="1601405" y="195563"/>
          <a:ext cx="1141995" cy="68519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 2 layihə</a:t>
          </a:r>
          <a:endParaRPr lang="en-US" sz="1400" b="1" kern="1200" dirty="0">
            <a:latin typeface="Arial" panose="020B0604020202020204" pitchFamily="34" charset="0"/>
            <a:cs typeface="Arial" panose="020B0604020202020204" pitchFamily="34" charset="0"/>
          </a:endParaRPr>
        </a:p>
      </dsp:txBody>
      <dsp:txXfrm>
        <a:off x="1621474" y="215632"/>
        <a:ext cx="1101857" cy="645059"/>
      </dsp:txXfrm>
    </dsp:sp>
    <dsp:sp modelId="{F3BBD31B-B01D-4F69-930A-137C540724AD}">
      <dsp:nvSpPr>
        <dsp:cNvPr id="0" name=""/>
        <dsp:cNvSpPr/>
      </dsp:nvSpPr>
      <dsp:spPr>
        <a:xfrm>
          <a:off x="2857600" y="396555"/>
          <a:ext cx="242103" cy="283214"/>
        </a:xfrm>
        <a:prstGeom prst="rightArrow">
          <a:avLst>
            <a:gd name="adj1" fmla="val 60000"/>
            <a:gd name="adj2" fmla="val 5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Arial" panose="020B0604020202020204" pitchFamily="34" charset="0"/>
            <a:cs typeface="Arial" panose="020B0604020202020204" pitchFamily="34" charset="0"/>
          </a:endParaRPr>
        </a:p>
      </dsp:txBody>
      <dsp:txXfrm>
        <a:off x="2857600" y="453198"/>
        <a:ext cx="169472" cy="169928"/>
      </dsp:txXfrm>
    </dsp:sp>
    <dsp:sp modelId="{D51D40E9-72F9-410B-BE29-7D1B8ED4F27B}">
      <dsp:nvSpPr>
        <dsp:cNvPr id="0" name=""/>
        <dsp:cNvSpPr/>
      </dsp:nvSpPr>
      <dsp:spPr>
        <a:xfrm>
          <a:off x="3200199" y="195563"/>
          <a:ext cx="1141995" cy="685197"/>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 14 region</a:t>
          </a:r>
          <a:endParaRPr lang="en-US" sz="1400" b="1" kern="1200" dirty="0">
            <a:latin typeface="Arial" panose="020B0604020202020204" pitchFamily="34" charset="0"/>
            <a:cs typeface="Arial" panose="020B0604020202020204" pitchFamily="34" charset="0"/>
          </a:endParaRPr>
        </a:p>
      </dsp:txBody>
      <dsp:txXfrm>
        <a:off x="3220268" y="215632"/>
        <a:ext cx="1101857" cy="645059"/>
      </dsp:txXfrm>
    </dsp:sp>
    <dsp:sp modelId="{F8B2F2E2-82F1-45C7-92CA-DDAFB4FEED6A}">
      <dsp:nvSpPr>
        <dsp:cNvPr id="0" name=""/>
        <dsp:cNvSpPr/>
      </dsp:nvSpPr>
      <dsp:spPr>
        <a:xfrm>
          <a:off x="4456394" y="396555"/>
          <a:ext cx="242103" cy="283214"/>
        </a:xfrm>
        <a:prstGeom prst="rightArrow">
          <a:avLst>
            <a:gd name="adj1" fmla="val 60000"/>
            <a:gd name="adj2" fmla="val 5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Arial" panose="020B0604020202020204" pitchFamily="34" charset="0"/>
            <a:cs typeface="Arial" panose="020B0604020202020204" pitchFamily="34" charset="0"/>
          </a:endParaRPr>
        </a:p>
      </dsp:txBody>
      <dsp:txXfrm>
        <a:off x="4456394" y="453198"/>
        <a:ext cx="169472" cy="169928"/>
      </dsp:txXfrm>
    </dsp:sp>
    <dsp:sp modelId="{21161DEB-3883-4C1B-94C1-E738A49E2F6D}">
      <dsp:nvSpPr>
        <dsp:cNvPr id="0" name=""/>
        <dsp:cNvSpPr/>
      </dsp:nvSpPr>
      <dsp:spPr>
        <a:xfrm>
          <a:off x="4798992" y="195563"/>
          <a:ext cx="1141995" cy="68519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b="1" kern="1200" dirty="0" smtClean="0">
              <a:latin typeface="Arial" panose="020B0604020202020204" pitchFamily="34" charset="0"/>
              <a:cs typeface="Arial" panose="020B0604020202020204" pitchFamily="34" charset="0"/>
            </a:rPr>
            <a:t>956 iştirakçı</a:t>
          </a:r>
          <a:endParaRPr lang="en-US" sz="1400" b="1" kern="1200" dirty="0">
            <a:latin typeface="Arial" panose="020B0604020202020204" pitchFamily="34" charset="0"/>
            <a:cs typeface="Arial" panose="020B0604020202020204" pitchFamily="34" charset="0"/>
          </a:endParaRPr>
        </a:p>
      </dsp:txBody>
      <dsp:txXfrm>
        <a:off x="4819061" y="215632"/>
        <a:ext cx="1101857" cy="6450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dc:creator>
  <cp:keywords/>
  <dc:description/>
  <cp:lastModifiedBy>Aysel</cp:lastModifiedBy>
  <cp:revision>2</cp:revision>
  <dcterms:created xsi:type="dcterms:W3CDTF">2022-07-08T10:35:00Z</dcterms:created>
  <dcterms:modified xsi:type="dcterms:W3CDTF">2022-07-08T12:18:00Z</dcterms:modified>
</cp:coreProperties>
</file>