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59" w:rsidRDefault="00224CDD">
      <w:pPr>
        <w:pStyle w:val="Body"/>
        <w:shd w:val="clear" w:color="auto" w:fill="FFFFFF"/>
        <w:spacing w:before="100" w:after="100" w:line="240" w:lineRule="auto"/>
        <w:jc w:val="center"/>
        <w:outlineLvl w:val="1"/>
        <w:rPr>
          <w:rFonts w:ascii="Verdana" w:eastAsia="Verdana" w:hAnsi="Verdana" w:cs="Verdana"/>
          <w:color w:val="0072C6"/>
          <w:sz w:val="35"/>
          <w:szCs w:val="35"/>
          <w:u w:color="0072C6"/>
        </w:rPr>
      </w:pPr>
      <w:r>
        <w:rPr>
          <w:rFonts w:ascii="Verdana" w:hAnsi="Verdana"/>
          <w:color w:val="0072C6"/>
          <w:sz w:val="35"/>
          <w:szCs w:val="35"/>
          <w:u w:color="0072C6"/>
        </w:rPr>
        <w:t>“</w:t>
      </w:r>
      <w:r>
        <w:rPr>
          <w:rFonts w:ascii="Verdana" w:hAnsi="Verdana"/>
          <w:color w:val="0072C6"/>
          <w:sz w:val="35"/>
          <w:szCs w:val="35"/>
          <w:u w:color="0072C6"/>
        </w:rPr>
        <w:t>Qad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nlara qar</w:t>
      </w:r>
      <w:r>
        <w:rPr>
          <w:rFonts w:ascii="Verdana" w:hAnsi="Verdana"/>
          <w:color w:val="0072C6"/>
          <w:sz w:val="35"/>
          <w:szCs w:val="35"/>
          <w:u w:color="0072C6"/>
        </w:rPr>
        <w:t xml:space="preserve">şı </w:t>
      </w:r>
      <w:r>
        <w:rPr>
          <w:rFonts w:ascii="Verdana" w:hAnsi="Verdana"/>
          <w:color w:val="0072C6"/>
          <w:sz w:val="35"/>
          <w:szCs w:val="35"/>
          <w:u w:color="0072C6"/>
        </w:rPr>
        <w:t>ayr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-se</w:t>
      </w:r>
      <w:r>
        <w:rPr>
          <w:rFonts w:ascii="Verdana" w:hAnsi="Verdana"/>
          <w:color w:val="0072C6"/>
          <w:sz w:val="35"/>
          <w:szCs w:val="35"/>
          <w:u w:color="0072C6"/>
        </w:rPr>
        <w:t>ç</w:t>
      </w:r>
      <w:r>
        <w:rPr>
          <w:rFonts w:ascii="Verdana" w:hAnsi="Verdana"/>
          <w:color w:val="0072C6"/>
          <w:sz w:val="35"/>
          <w:szCs w:val="35"/>
          <w:u w:color="0072C6"/>
        </w:rPr>
        <w:t>kiliyin b</w:t>
      </w:r>
      <w:r>
        <w:rPr>
          <w:rFonts w:ascii="Verdana" w:hAnsi="Verdana"/>
          <w:color w:val="0072C6"/>
          <w:sz w:val="35"/>
          <w:szCs w:val="35"/>
          <w:u w:color="0072C6"/>
        </w:rPr>
        <w:t>ü</w:t>
      </w:r>
      <w:r>
        <w:rPr>
          <w:rFonts w:ascii="Verdana" w:hAnsi="Verdana"/>
          <w:color w:val="0072C6"/>
          <w:sz w:val="35"/>
          <w:szCs w:val="35"/>
          <w:u w:color="0072C6"/>
        </w:rPr>
        <w:t>t</w:t>
      </w:r>
      <w:r>
        <w:rPr>
          <w:rFonts w:ascii="Verdana" w:hAnsi="Verdana"/>
          <w:color w:val="0072C6"/>
          <w:sz w:val="35"/>
          <w:szCs w:val="35"/>
          <w:u w:color="0072C6"/>
        </w:rPr>
        <w:t>ü</w:t>
      </w:r>
      <w:r>
        <w:rPr>
          <w:rFonts w:ascii="Verdana" w:hAnsi="Verdana"/>
          <w:color w:val="0072C6"/>
          <w:sz w:val="35"/>
          <w:szCs w:val="35"/>
          <w:u w:color="0072C6"/>
        </w:rPr>
        <w:t>n formalar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n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n l</w:t>
      </w:r>
      <w:r>
        <w:rPr>
          <w:rFonts w:ascii="Verdana" w:hAnsi="Verdana"/>
          <w:color w:val="0072C6"/>
          <w:sz w:val="35"/>
          <w:szCs w:val="35"/>
          <w:u w:color="0072C6"/>
        </w:rPr>
        <w:t>ə</w:t>
      </w:r>
      <w:r>
        <w:rPr>
          <w:rFonts w:ascii="Verdana" w:hAnsi="Verdana"/>
          <w:color w:val="0072C6"/>
          <w:sz w:val="35"/>
          <w:szCs w:val="35"/>
          <w:u w:color="0072C6"/>
        </w:rPr>
        <w:t>ğ</w:t>
      </w:r>
      <w:r>
        <w:rPr>
          <w:rFonts w:ascii="Verdana" w:hAnsi="Verdana"/>
          <w:color w:val="0072C6"/>
          <w:sz w:val="35"/>
          <w:szCs w:val="35"/>
          <w:u w:color="0072C6"/>
        </w:rPr>
        <w:t>v olunmas</w:t>
      </w:r>
      <w:r>
        <w:rPr>
          <w:rFonts w:ascii="Verdana" w:hAnsi="Verdana"/>
          <w:color w:val="0072C6"/>
          <w:sz w:val="35"/>
          <w:szCs w:val="35"/>
          <w:u w:color="0072C6"/>
        </w:rPr>
        <w:t xml:space="preserve">ı” </w:t>
      </w:r>
      <w:r>
        <w:rPr>
          <w:rFonts w:ascii="Verdana" w:hAnsi="Verdana"/>
          <w:color w:val="0072C6"/>
          <w:sz w:val="35"/>
          <w:szCs w:val="35"/>
          <w:u w:color="0072C6"/>
          <w:lang w:val="fr-FR"/>
        </w:rPr>
        <w:t>haqq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nda Konvensiyan</w:t>
      </w:r>
      <w:r>
        <w:rPr>
          <w:rFonts w:ascii="Verdana" w:hAnsi="Verdana"/>
          <w:color w:val="0072C6"/>
          <w:sz w:val="35"/>
          <w:szCs w:val="35"/>
          <w:u w:color="0072C6"/>
        </w:rPr>
        <w:t>ı</w:t>
      </w:r>
      <w:r>
        <w:rPr>
          <w:rFonts w:ascii="Verdana" w:hAnsi="Verdana"/>
          <w:color w:val="0072C6"/>
          <w:sz w:val="35"/>
          <w:szCs w:val="35"/>
          <w:u w:color="0072C6"/>
        </w:rPr>
        <w:t>n Fak</w:t>
      </w:r>
      <w:r>
        <w:rPr>
          <w:rFonts w:ascii="Verdana" w:hAnsi="Verdana"/>
          <w:color w:val="0072C6"/>
          <w:sz w:val="35"/>
          <w:szCs w:val="35"/>
          <w:u w:color="0072C6"/>
        </w:rPr>
        <w:t>ü</w:t>
      </w:r>
      <w:r>
        <w:rPr>
          <w:rFonts w:ascii="Verdana" w:hAnsi="Verdana"/>
          <w:color w:val="0072C6"/>
          <w:sz w:val="35"/>
          <w:szCs w:val="35"/>
          <w:u w:color="0072C6"/>
        </w:rPr>
        <w:t>ltativ Protokolu</w:t>
      </w:r>
    </w:p>
    <w:p w:rsidR="00040459" w:rsidRDefault="00040459">
      <w:pPr>
        <w:pStyle w:val="Body"/>
        <w:jc w:val="both"/>
        <w:rPr>
          <w:rFonts w:ascii="Verdana" w:eastAsia="Verdana" w:hAnsi="Verdana" w:cs="Verdana"/>
          <w:color w:val="0072C6"/>
          <w:sz w:val="35"/>
          <w:szCs w:val="35"/>
          <w:u w:color="0072C6"/>
        </w:rPr>
      </w:pP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Ba</w:t>
      </w:r>
      <w:r>
        <w:rPr>
          <w:rFonts w:ascii="Verdana" w:hAnsi="Verdana"/>
          <w:i/>
          <w:iCs/>
          <w:sz w:val="19"/>
          <w:szCs w:val="19"/>
        </w:rPr>
        <w:t xml:space="preserve">ş </w:t>
      </w:r>
      <w:r>
        <w:rPr>
          <w:rFonts w:ascii="Verdana" w:hAnsi="Verdana"/>
          <w:i/>
          <w:iCs/>
          <w:sz w:val="19"/>
          <w:szCs w:val="19"/>
        </w:rPr>
        <w:t>Assambleya</w:t>
      </w:r>
      <w:r>
        <w:rPr>
          <w:rFonts w:ascii="Verdana" w:hAnsi="Verdana"/>
          <w:sz w:val="19"/>
          <w:szCs w:val="19"/>
        </w:rPr>
        <w:t>,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Vyana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t Proqram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, Pekin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t Platformas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i/>
          <w:iCs/>
          <w:sz w:val="19"/>
          <w:szCs w:val="19"/>
        </w:rPr>
        <w:t>bir daha t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  <w:lang w:val="fr-FR"/>
        </w:rPr>
        <w:t>sdiq ed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k,</w:t>
      </w:r>
      <w:r>
        <w:rPr>
          <w:rFonts w:ascii="Verdana" w:hAnsi="Verdana"/>
          <w:sz w:val="19"/>
          <w:szCs w:val="19"/>
        </w:rPr>
        <w:t xml:space="preserve">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Vyana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t Proqram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olaraq, </w:t>
      </w:r>
      <w:r>
        <w:rPr>
          <w:rFonts w:ascii="Verdana" w:hAnsi="Verdana"/>
          <w:sz w:val="19"/>
          <w:szCs w:val="19"/>
        </w:rPr>
        <w:t>Pekin 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t Platformas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petisiya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ququ proseduru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nda </w:t>
      </w:r>
      <w:r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formalar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v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si 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</w:t>
      </w:r>
      <w:r>
        <w:rPr>
          <w:rFonts w:ascii="Verdana" w:hAnsi="Verdana"/>
          <w:sz w:val="19"/>
          <w:szCs w:val="19"/>
        </w:rPr>
        <w:t xml:space="preserve">”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mk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tez bir zamanda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 fak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ltativ protokolunun layih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sinin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nib haz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rlanmas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bookmarkStart w:id="0" w:name="_GoBack"/>
      <w:bookmarkEnd w:id="0"/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Statusu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Komissiyan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ü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ış </w:t>
      </w:r>
      <w:r>
        <w:rPr>
          <w:rFonts w:ascii="Verdana" w:hAnsi="Verdana"/>
          <w:sz w:val="19"/>
          <w:szCs w:val="19"/>
          <w:lang w:val="it-IT"/>
        </w:rPr>
        <w:t>prosesi 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diyini </w:t>
      </w:r>
      <w:r>
        <w:rPr>
          <w:rFonts w:ascii="Verdana" w:hAnsi="Verdana"/>
          <w:i/>
          <w:iCs/>
          <w:sz w:val="19"/>
          <w:szCs w:val="19"/>
        </w:rPr>
        <w:t>xat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 xml:space="preserve">rlayaraq,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it-IT"/>
        </w:rPr>
        <w:t>n 2000-ci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zv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sdiq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nail olmaq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Pekin 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t Platformas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Konvensiyaya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ulmam</w:t>
      </w:r>
      <w:r>
        <w:rPr>
          <w:rFonts w:ascii="Verdana" w:hAnsi="Verdana"/>
          <w:sz w:val="19"/>
          <w:szCs w:val="19"/>
        </w:rPr>
        <w:t xml:space="preserve">ış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mk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tez bir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add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atma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a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ğı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ığı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i/>
          <w:iCs/>
          <w:sz w:val="19"/>
          <w:szCs w:val="19"/>
        </w:rPr>
        <w:t>qeyd ed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k,</w:t>
      </w:r>
      <w:r>
        <w:rPr>
          <w:rFonts w:ascii="Verdana" w:hAnsi="Verdana"/>
          <w:sz w:val="19"/>
          <w:szCs w:val="19"/>
        </w:rPr>
        <w:t xml:space="preserve">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</w:t>
      </w:r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tni haz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rk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olunmu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Fak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ltativ Protokolu</w:t>
      </w:r>
      <w:r>
        <w:rPr>
          <w:rFonts w:ascii="Verdana" w:hAnsi="Verdana"/>
          <w:sz w:val="19"/>
          <w:szCs w:val="19"/>
        </w:rPr>
        <w:t>nu</w:t>
      </w:r>
      <w:r>
        <w:rPr>
          <w:rFonts w:ascii="Verdana" w:hAnsi="Verdana"/>
          <w:sz w:val="19"/>
          <w:szCs w:val="19"/>
          <w:lang w:val="es-ES_tradnl"/>
        </w:rPr>
        <w:t xml:space="preserve"> q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bul edir v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imzalama, </w:t>
      </w:r>
      <w:r>
        <w:rPr>
          <w:rFonts w:ascii="Verdana" w:hAnsi="Verdana"/>
          <w:i/>
          <w:iCs/>
          <w:sz w:val="19"/>
          <w:szCs w:val="19"/>
        </w:rPr>
        <w:t>ratifikasiya</w:t>
      </w:r>
      <w:r>
        <w:rPr>
          <w:rFonts w:ascii="Verdana" w:hAnsi="Verdana"/>
          <w:i/>
          <w:iCs/>
          <w:sz w:val="19"/>
          <w:szCs w:val="19"/>
        </w:rPr>
        <w:t xml:space="preserve"> v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qo</w:t>
      </w:r>
      <w:r>
        <w:rPr>
          <w:rFonts w:ascii="Verdana" w:hAnsi="Verdana"/>
          <w:i/>
          <w:iCs/>
          <w:sz w:val="19"/>
          <w:szCs w:val="19"/>
        </w:rPr>
        <w:t>ş</w:t>
      </w:r>
      <w:r>
        <w:rPr>
          <w:rFonts w:ascii="Verdana" w:hAnsi="Verdana"/>
          <w:i/>
          <w:iCs/>
          <w:sz w:val="19"/>
          <w:szCs w:val="19"/>
        </w:rPr>
        <w:t xml:space="preserve">ulma </w:t>
      </w:r>
      <w:r>
        <w:rPr>
          <w:rFonts w:ascii="Verdana" w:hAnsi="Verdana"/>
          <w:i/>
          <w:iCs/>
          <w:sz w:val="19"/>
          <w:szCs w:val="19"/>
        </w:rPr>
        <w:t>üçü</w:t>
      </w:r>
      <w:r>
        <w:rPr>
          <w:rFonts w:ascii="Verdana" w:hAnsi="Verdana"/>
          <w:i/>
          <w:iCs/>
          <w:sz w:val="19"/>
          <w:szCs w:val="19"/>
        </w:rPr>
        <w:t>n a</w:t>
      </w:r>
      <w:r>
        <w:rPr>
          <w:rFonts w:ascii="Verdana" w:hAnsi="Verdana"/>
          <w:i/>
          <w:iCs/>
          <w:sz w:val="19"/>
          <w:szCs w:val="19"/>
        </w:rPr>
        <w:t>çı</w:t>
      </w:r>
      <w:r>
        <w:rPr>
          <w:rFonts w:ascii="Verdana" w:hAnsi="Verdana"/>
          <w:i/>
          <w:iCs/>
          <w:sz w:val="19"/>
          <w:szCs w:val="19"/>
        </w:rPr>
        <w:t>q elan edir;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</w:t>
      </w:r>
      <w:r>
        <w:rPr>
          <w:rFonts w:ascii="Verdana" w:hAnsi="Verdana"/>
          <w:sz w:val="19"/>
          <w:szCs w:val="19"/>
        </w:rPr>
        <w:t> </w:t>
      </w:r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imzalam</w:t>
      </w:r>
      <w:r>
        <w:rPr>
          <w:rFonts w:ascii="Verdana" w:hAnsi="Verdana"/>
          <w:sz w:val="19"/>
          <w:szCs w:val="19"/>
        </w:rPr>
        <w:t>ış</w:t>
      </w:r>
      <w:r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Konvensiyaya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mk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tez bir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Protokolu imzalama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a,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ya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a </w:t>
      </w:r>
      <w:r>
        <w:rPr>
          <w:rFonts w:ascii="Verdana" w:hAnsi="Verdana"/>
          <w:i/>
          <w:iCs/>
          <w:sz w:val="19"/>
          <w:szCs w:val="19"/>
        </w:rPr>
        <w:t>ç</w:t>
      </w:r>
      <w:r>
        <w:rPr>
          <w:rFonts w:ascii="Verdana" w:hAnsi="Verdana"/>
          <w:i/>
          <w:iCs/>
          <w:sz w:val="19"/>
          <w:szCs w:val="19"/>
        </w:rPr>
        <w:t>a</w:t>
      </w:r>
      <w:r>
        <w:rPr>
          <w:rFonts w:ascii="Verdana" w:hAnsi="Verdana"/>
          <w:i/>
          <w:iCs/>
          <w:sz w:val="19"/>
          <w:szCs w:val="19"/>
        </w:rPr>
        <w:t>ğı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r;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3.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olan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</w:t>
      </w:r>
      <w:r>
        <w:rPr>
          <w:rFonts w:ascii="Verdana" w:hAnsi="Verdana"/>
          <w:sz w:val="19"/>
          <w:szCs w:val="19"/>
        </w:rPr>
        <w:t>in s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ged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Protokolda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ks </w:t>
      </w:r>
      <w:r>
        <w:rPr>
          <w:rFonts w:ascii="Verdana" w:hAnsi="Verdana"/>
          <w:sz w:val="19"/>
          <w:szCs w:val="19"/>
        </w:rPr>
        <w:t>olunmu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prosedurlara h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yana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mal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unu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kiliyin 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vi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bu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yata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irdiyi icraat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onunla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kda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unu </w:t>
      </w:r>
      <w:r>
        <w:rPr>
          <w:rFonts w:ascii="Verdana" w:hAnsi="Verdana"/>
          <w:i/>
          <w:iCs/>
          <w:sz w:val="19"/>
          <w:szCs w:val="19"/>
        </w:rPr>
        <w:t>vur</w:t>
      </w:r>
      <w:r>
        <w:rPr>
          <w:rFonts w:ascii="Verdana" w:hAnsi="Verdana"/>
          <w:i/>
          <w:iCs/>
          <w:sz w:val="19"/>
          <w:szCs w:val="19"/>
        </w:rPr>
        <w:t>ğ</w:t>
      </w:r>
      <w:r>
        <w:rPr>
          <w:rFonts w:ascii="Verdana" w:hAnsi="Verdana"/>
          <w:i/>
          <w:iCs/>
          <w:sz w:val="19"/>
          <w:szCs w:val="19"/>
        </w:rPr>
        <w:t>ulay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r;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4.</w:t>
      </w:r>
      <w:r>
        <w:rPr>
          <w:rFonts w:ascii="Verdana" w:hAnsi="Verdana"/>
          <w:sz w:val="19"/>
          <w:szCs w:val="19"/>
        </w:rPr>
        <w:t xml:space="preserve">  </w:t>
      </w:r>
      <w:r>
        <w:rPr>
          <w:rFonts w:ascii="Verdana" w:hAnsi="Verdana"/>
          <w:sz w:val="19"/>
          <w:szCs w:val="19"/>
        </w:rPr>
        <w:t>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vafiq</w:t>
      </w:r>
      <w:r>
        <w:rPr>
          <w:rFonts w:ascii="Verdana" w:hAnsi="Verdana"/>
          <w:sz w:val="19"/>
          <w:szCs w:val="19"/>
        </w:rPr>
        <w:t xml:space="preserve"> mandat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de-DE"/>
        </w:rPr>
        <w:t>, habel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zif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 icras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zaman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nin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</w:t>
      </w:r>
      <w:r>
        <w:rPr>
          <w:rFonts w:ascii="Verdana" w:hAnsi="Verdana"/>
          <w:sz w:val="19"/>
          <w:szCs w:val="19"/>
        </w:rPr>
        <w:t>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yol verm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  <w:lang w:val="es-ES_tradnl"/>
        </w:rPr>
        <w:t>,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zsizlik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obyektivlik prinsipl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hb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tutmaqda davam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unu </w:t>
      </w:r>
      <w:r>
        <w:rPr>
          <w:rFonts w:ascii="Verdana" w:hAnsi="Verdana"/>
          <w:i/>
          <w:iCs/>
          <w:sz w:val="19"/>
          <w:szCs w:val="19"/>
        </w:rPr>
        <w:t>vur</w:t>
      </w:r>
      <w:r>
        <w:rPr>
          <w:rFonts w:ascii="Verdana" w:hAnsi="Verdana"/>
          <w:i/>
          <w:iCs/>
          <w:sz w:val="19"/>
          <w:szCs w:val="19"/>
        </w:rPr>
        <w:t>ğ</w:t>
      </w:r>
      <w:r>
        <w:rPr>
          <w:rFonts w:ascii="Verdana" w:hAnsi="Verdana"/>
          <w:i/>
          <w:iCs/>
          <w:sz w:val="19"/>
          <w:szCs w:val="19"/>
        </w:rPr>
        <w:t>ulay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5.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20-ci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iclaslardan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  <w:lang w:val="es-ES_tradnl"/>
        </w:rPr>
        <w:t xml:space="preserve">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sonra </w:t>
      </w:r>
      <w:r>
        <w:rPr>
          <w:rFonts w:ascii="Verdana" w:hAnsi="Verdana"/>
          <w:sz w:val="19"/>
          <w:szCs w:val="19"/>
        </w:rPr>
        <w:t>iclaslar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sini </w:t>
      </w:r>
      <w:r>
        <w:rPr>
          <w:rFonts w:ascii="Verdana" w:hAnsi="Verdana"/>
          <w:i/>
          <w:iCs/>
          <w:sz w:val="19"/>
          <w:szCs w:val="19"/>
        </w:rPr>
        <w:t>xahi</w:t>
      </w:r>
      <w:r>
        <w:rPr>
          <w:rFonts w:ascii="Verdana" w:hAnsi="Verdana"/>
          <w:i/>
          <w:iCs/>
          <w:sz w:val="19"/>
          <w:szCs w:val="19"/>
        </w:rPr>
        <w:t xml:space="preserve">ş </w:t>
      </w:r>
      <w:r>
        <w:rPr>
          <w:rFonts w:ascii="Verdana" w:hAnsi="Verdana"/>
          <w:i/>
          <w:iCs/>
          <w:sz w:val="19"/>
          <w:szCs w:val="19"/>
        </w:rPr>
        <w:t>edir;</w:t>
      </w:r>
      <w:r>
        <w:rPr>
          <w:rFonts w:ascii="Verdana" w:hAnsi="Verdana"/>
          <w:sz w:val="19"/>
          <w:szCs w:val="19"/>
        </w:rPr>
        <w:t xml:space="preserve"> bu kimi iclaslar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</w:t>
      </w:r>
      <w:r>
        <w:rPr>
          <w:rFonts w:ascii="Verdana" w:hAnsi="Verdana"/>
          <w:sz w:val="19"/>
          <w:szCs w:val="19"/>
        </w:rPr>
        <w:t>in</w:t>
      </w:r>
      <w:r>
        <w:rPr>
          <w:rFonts w:ascii="Verdana" w:hAnsi="Verdana"/>
          <w:sz w:val="19"/>
          <w:szCs w:val="19"/>
        </w:rPr>
        <w:t xml:space="preserve">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üşü </w:t>
      </w:r>
      <w:r>
        <w:rPr>
          <w:rFonts w:ascii="Verdana" w:hAnsi="Verdana"/>
          <w:sz w:val="19"/>
          <w:szCs w:val="19"/>
        </w:rPr>
        <w:t>zaman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edilir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olduqda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Assambleya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sdiq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rtil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ona yenid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bax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6.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n Protokol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sonra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zif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icra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 olunan i</w:t>
      </w:r>
      <w:r>
        <w:rPr>
          <w:rFonts w:ascii="Verdana" w:hAnsi="Verdana"/>
          <w:sz w:val="19"/>
          <w:szCs w:val="19"/>
        </w:rPr>
        <w:t>şç</w:t>
      </w:r>
      <w:r>
        <w:rPr>
          <w:rFonts w:ascii="Verdana" w:hAnsi="Verdana"/>
          <w:sz w:val="19"/>
          <w:szCs w:val="19"/>
        </w:rPr>
        <w:t>i hey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resurslar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sini </w:t>
      </w:r>
      <w:r>
        <w:rPr>
          <w:rFonts w:ascii="Verdana" w:hAnsi="Verdana"/>
          <w:i/>
          <w:iCs/>
          <w:sz w:val="19"/>
          <w:szCs w:val="19"/>
        </w:rPr>
        <w:t>xahi</w:t>
      </w:r>
      <w:r>
        <w:rPr>
          <w:rFonts w:ascii="Verdana" w:hAnsi="Verdana"/>
          <w:i/>
          <w:iCs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edir</w:t>
      </w:r>
      <w:r>
        <w:rPr>
          <w:rFonts w:ascii="Verdana" w:hAnsi="Verdana"/>
          <w:sz w:val="19"/>
          <w:szCs w:val="19"/>
        </w:rPr>
        <w:t>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7.</w:t>
      </w:r>
      <w:r>
        <w:rPr>
          <w:rFonts w:ascii="Verdana" w:hAnsi="Verdana"/>
          <w:sz w:val="19"/>
          <w:szCs w:val="19"/>
        </w:rPr>
        <w:t xml:space="preserve"> 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n,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inin, 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statusu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Assambleyaya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 olaraq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olunan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Protokolun statusu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pt-PT"/>
        </w:rPr>
        <w:t>lumat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da daxil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yi </w:t>
      </w:r>
      <w:r>
        <w:rPr>
          <w:rFonts w:ascii="Verdana" w:hAnsi="Verdana"/>
          <w:i/>
          <w:iCs/>
          <w:sz w:val="19"/>
          <w:szCs w:val="19"/>
        </w:rPr>
        <w:t>xahi</w:t>
      </w:r>
      <w:r>
        <w:rPr>
          <w:rFonts w:ascii="Verdana" w:hAnsi="Verdana"/>
          <w:i/>
          <w:iCs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>edir.</w:t>
      </w:r>
    </w:p>
    <w:p w:rsidR="00040459" w:rsidRDefault="00040459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</w:p>
    <w:p w:rsidR="00040459" w:rsidRDefault="00040459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</w:p>
    <w:p w:rsidR="00040459" w:rsidRDefault="00224CDD">
      <w:pPr>
        <w:pStyle w:val="Body"/>
        <w:shd w:val="clear" w:color="auto" w:fill="FFFFFF"/>
        <w:spacing w:after="150" w:line="240" w:lineRule="auto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  <w:lang w:val="sv-SE"/>
        </w:rPr>
        <w:t>28-ci plenar iclas</w:t>
      </w:r>
      <w:r>
        <w:rPr>
          <w:rFonts w:ascii="Arial Unicode MS" w:eastAsia="Arial Unicode MS" w:hAnsi="Arial Unicode MS" w:cs="Arial Unicode MS"/>
          <w:sz w:val="19"/>
          <w:szCs w:val="19"/>
        </w:rPr>
        <w:br/>
      </w:r>
      <w:r>
        <w:rPr>
          <w:rFonts w:ascii="Verdana" w:hAnsi="Verdana"/>
          <w:i/>
          <w:iCs/>
          <w:sz w:val="19"/>
          <w:szCs w:val="19"/>
        </w:rPr>
        <w:t xml:space="preserve">6 </w:t>
      </w:r>
      <w:r>
        <w:rPr>
          <w:rFonts w:ascii="Verdana" w:hAnsi="Verdana"/>
          <w:i/>
          <w:iCs/>
          <w:sz w:val="19"/>
          <w:szCs w:val="19"/>
        </w:rPr>
        <w:t>oktyabr 1999-cu il</w:t>
      </w:r>
    </w:p>
    <w:p w:rsidR="00040459" w:rsidRDefault="00224CDD">
      <w:pPr>
        <w:pStyle w:val="Body"/>
        <w:shd w:val="clear" w:color="auto" w:fill="FFFFFF"/>
        <w:spacing w:before="100" w:after="100" w:line="240" w:lineRule="auto"/>
        <w:jc w:val="center"/>
        <w:outlineLvl w:val="2"/>
        <w:rPr>
          <w:rFonts w:ascii="Verdana" w:eastAsia="Verdana" w:hAnsi="Verdana" w:cs="Verdana"/>
          <w:color w:val="262626"/>
          <w:sz w:val="28"/>
          <w:szCs w:val="28"/>
          <w:u w:color="262626"/>
        </w:rPr>
      </w:pPr>
      <w:r>
        <w:rPr>
          <w:rFonts w:ascii="Verdana" w:hAnsi="Verdana"/>
          <w:color w:val="262626"/>
          <w:sz w:val="28"/>
          <w:szCs w:val="28"/>
          <w:u w:color="262626"/>
        </w:rPr>
        <w:t>Ə</w:t>
      </w:r>
      <w:r>
        <w:rPr>
          <w:rFonts w:ascii="Verdana" w:hAnsi="Verdana"/>
          <w:color w:val="262626"/>
          <w:sz w:val="28"/>
          <w:szCs w:val="28"/>
          <w:u w:color="262626"/>
        </w:rPr>
        <w:t>LAV</w:t>
      </w:r>
      <w:r>
        <w:rPr>
          <w:rFonts w:ascii="Verdana" w:hAnsi="Verdana"/>
          <w:color w:val="262626"/>
          <w:sz w:val="28"/>
          <w:szCs w:val="28"/>
          <w:u w:color="262626"/>
        </w:rPr>
        <w:t>Ə</w:t>
      </w:r>
    </w:p>
    <w:p w:rsidR="00040459" w:rsidRDefault="00224CDD">
      <w:pPr>
        <w:pStyle w:val="Body"/>
        <w:shd w:val="clear" w:color="auto" w:fill="FFFFFF"/>
        <w:spacing w:before="100" w:after="100" w:line="240" w:lineRule="auto"/>
        <w:jc w:val="center"/>
        <w:outlineLvl w:val="2"/>
        <w:rPr>
          <w:rFonts w:ascii="Verdana" w:eastAsia="Verdana" w:hAnsi="Verdana" w:cs="Verdana"/>
          <w:color w:val="262626"/>
          <w:sz w:val="28"/>
          <w:szCs w:val="28"/>
          <w:u w:color="262626"/>
        </w:rPr>
      </w:pPr>
      <w:r>
        <w:rPr>
          <w:rFonts w:ascii="Verdana" w:hAnsi="Verdana"/>
          <w:color w:val="262626"/>
          <w:sz w:val="28"/>
          <w:szCs w:val="28"/>
          <w:u w:color="262626"/>
        </w:rPr>
        <w:lastRenderedPageBreak/>
        <w:t>“</w:t>
      </w:r>
      <w:r>
        <w:rPr>
          <w:rFonts w:ascii="Verdana" w:hAnsi="Verdana"/>
          <w:color w:val="262626"/>
          <w:sz w:val="28"/>
          <w:szCs w:val="28"/>
          <w:u w:color="262626"/>
        </w:rPr>
        <w:t>Qad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nlara qar</w:t>
      </w:r>
      <w:r>
        <w:rPr>
          <w:rFonts w:ascii="Verdana" w:hAnsi="Verdana"/>
          <w:color w:val="262626"/>
          <w:sz w:val="28"/>
          <w:szCs w:val="28"/>
          <w:u w:color="262626"/>
        </w:rPr>
        <w:t xml:space="preserve">şı </w:t>
      </w:r>
      <w:r>
        <w:rPr>
          <w:rFonts w:ascii="Verdana" w:hAnsi="Verdana"/>
          <w:color w:val="262626"/>
          <w:sz w:val="28"/>
          <w:szCs w:val="28"/>
          <w:u w:color="262626"/>
        </w:rPr>
        <w:t>ayr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-se</w:t>
      </w:r>
      <w:r>
        <w:rPr>
          <w:rFonts w:ascii="Verdana" w:hAnsi="Verdana"/>
          <w:color w:val="262626"/>
          <w:sz w:val="28"/>
          <w:szCs w:val="28"/>
          <w:u w:color="262626"/>
        </w:rPr>
        <w:t>ç</w:t>
      </w:r>
      <w:r>
        <w:rPr>
          <w:rFonts w:ascii="Verdana" w:hAnsi="Verdana"/>
          <w:color w:val="262626"/>
          <w:sz w:val="28"/>
          <w:szCs w:val="28"/>
          <w:u w:color="262626"/>
        </w:rPr>
        <w:t>kiliyin b</w:t>
      </w:r>
      <w:r>
        <w:rPr>
          <w:rFonts w:ascii="Verdana" w:hAnsi="Verdana"/>
          <w:color w:val="262626"/>
          <w:sz w:val="28"/>
          <w:szCs w:val="28"/>
          <w:u w:color="262626"/>
        </w:rPr>
        <w:t>ü</w:t>
      </w:r>
      <w:r>
        <w:rPr>
          <w:rFonts w:ascii="Verdana" w:hAnsi="Verdana"/>
          <w:color w:val="262626"/>
          <w:sz w:val="28"/>
          <w:szCs w:val="28"/>
          <w:u w:color="262626"/>
        </w:rPr>
        <w:t>t</w:t>
      </w:r>
      <w:r>
        <w:rPr>
          <w:rFonts w:ascii="Verdana" w:hAnsi="Verdana"/>
          <w:color w:val="262626"/>
          <w:sz w:val="28"/>
          <w:szCs w:val="28"/>
          <w:u w:color="262626"/>
        </w:rPr>
        <w:t>ü</w:t>
      </w:r>
      <w:r>
        <w:rPr>
          <w:rFonts w:ascii="Verdana" w:hAnsi="Verdana"/>
          <w:color w:val="262626"/>
          <w:sz w:val="28"/>
          <w:szCs w:val="28"/>
          <w:u w:color="262626"/>
        </w:rPr>
        <w:t>n formalar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n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n l</w:t>
      </w:r>
      <w:r>
        <w:rPr>
          <w:rFonts w:ascii="Verdana" w:hAnsi="Verdana"/>
          <w:color w:val="262626"/>
          <w:sz w:val="28"/>
          <w:szCs w:val="28"/>
          <w:u w:color="262626"/>
        </w:rPr>
        <w:t>ə</w:t>
      </w:r>
      <w:r>
        <w:rPr>
          <w:rFonts w:ascii="Verdana" w:hAnsi="Verdana"/>
          <w:color w:val="262626"/>
          <w:sz w:val="28"/>
          <w:szCs w:val="28"/>
          <w:u w:color="262626"/>
        </w:rPr>
        <w:t>ğ</w:t>
      </w:r>
      <w:r>
        <w:rPr>
          <w:rFonts w:ascii="Verdana" w:hAnsi="Verdana"/>
          <w:color w:val="262626"/>
          <w:sz w:val="28"/>
          <w:szCs w:val="28"/>
          <w:u w:color="262626"/>
        </w:rPr>
        <w:t>v olunmas</w:t>
      </w:r>
      <w:r>
        <w:rPr>
          <w:rFonts w:ascii="Verdana" w:hAnsi="Verdana"/>
          <w:color w:val="262626"/>
          <w:sz w:val="28"/>
          <w:szCs w:val="28"/>
          <w:u w:color="262626"/>
        </w:rPr>
        <w:t xml:space="preserve">ı” </w:t>
      </w:r>
      <w:r>
        <w:rPr>
          <w:rFonts w:ascii="Verdana" w:hAnsi="Verdana"/>
          <w:color w:val="262626"/>
          <w:sz w:val="28"/>
          <w:szCs w:val="28"/>
          <w:u w:color="262626"/>
          <w:lang w:val="fr-FR"/>
        </w:rPr>
        <w:t>haqq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nda Konvensiyan</w:t>
      </w:r>
      <w:r>
        <w:rPr>
          <w:rFonts w:ascii="Verdana" w:hAnsi="Verdana"/>
          <w:color w:val="262626"/>
          <w:sz w:val="28"/>
          <w:szCs w:val="28"/>
          <w:u w:color="262626"/>
        </w:rPr>
        <w:t>ı</w:t>
      </w:r>
      <w:r>
        <w:rPr>
          <w:rFonts w:ascii="Verdana" w:hAnsi="Verdana"/>
          <w:color w:val="262626"/>
          <w:sz w:val="28"/>
          <w:szCs w:val="28"/>
          <w:u w:color="262626"/>
        </w:rPr>
        <w:t>n Fak</w:t>
      </w:r>
      <w:r>
        <w:rPr>
          <w:rFonts w:ascii="Verdana" w:hAnsi="Verdana"/>
          <w:color w:val="262626"/>
          <w:sz w:val="28"/>
          <w:szCs w:val="28"/>
          <w:u w:color="262626"/>
        </w:rPr>
        <w:t>ü</w:t>
      </w:r>
      <w:r>
        <w:rPr>
          <w:rFonts w:ascii="Verdana" w:hAnsi="Verdana"/>
          <w:color w:val="262626"/>
          <w:sz w:val="28"/>
          <w:szCs w:val="28"/>
          <w:u w:color="262626"/>
        </w:rPr>
        <w:t>ltativ Protokolu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Bu Protokolun i</w:t>
      </w:r>
      <w:r>
        <w:rPr>
          <w:rFonts w:ascii="Verdana" w:hAnsi="Verdana"/>
          <w:i/>
          <w:iCs/>
          <w:sz w:val="19"/>
          <w:szCs w:val="19"/>
        </w:rPr>
        <w:t>ş</w:t>
      </w:r>
      <w:r>
        <w:rPr>
          <w:rFonts w:ascii="Verdana" w:hAnsi="Verdana"/>
          <w:i/>
          <w:iCs/>
          <w:sz w:val="19"/>
          <w:szCs w:val="19"/>
        </w:rPr>
        <w:t>tirak</w:t>
      </w:r>
      <w:r>
        <w:rPr>
          <w:rFonts w:ascii="Verdana" w:hAnsi="Verdana"/>
          <w:i/>
          <w:iCs/>
          <w:sz w:val="19"/>
          <w:szCs w:val="19"/>
        </w:rPr>
        <w:t>çı</w:t>
      </w:r>
      <w:r>
        <w:rPr>
          <w:rFonts w:ascii="Verdana" w:hAnsi="Verdana"/>
          <w:i/>
          <w:iCs/>
          <w:sz w:val="19"/>
          <w:szCs w:val="19"/>
        </w:rPr>
        <w:t>s</w:t>
      </w:r>
      <w:r>
        <w:rPr>
          <w:rFonts w:ascii="Verdana" w:hAnsi="Verdana"/>
          <w:i/>
          <w:iCs/>
          <w:sz w:val="19"/>
          <w:szCs w:val="19"/>
        </w:rPr>
        <w:t xml:space="preserve">ı </w:t>
      </w:r>
      <w:r>
        <w:rPr>
          <w:rFonts w:ascii="Verdana" w:hAnsi="Verdana"/>
          <w:i/>
          <w:iCs/>
          <w:sz w:val="19"/>
          <w:szCs w:val="19"/>
        </w:rPr>
        <w:t>olan d</w:t>
      </w:r>
      <w:r>
        <w:rPr>
          <w:rFonts w:ascii="Verdana" w:hAnsi="Verdana"/>
          <w:i/>
          <w:iCs/>
          <w:sz w:val="19"/>
          <w:szCs w:val="19"/>
        </w:rPr>
        <w:t>ö</w:t>
      </w:r>
      <w:r>
        <w:rPr>
          <w:rFonts w:ascii="Verdana" w:hAnsi="Verdana"/>
          <w:i/>
          <w:iCs/>
          <w:sz w:val="19"/>
          <w:szCs w:val="19"/>
        </w:rPr>
        <w:t>vl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tl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 xml:space="preserve">r,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Nizamnam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sinin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 insan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, insan 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</w:t>
      </w:r>
      <w:r>
        <w:rPr>
          <w:rFonts w:ascii="Verdana" w:hAnsi="Verdana"/>
          <w:sz w:val="19"/>
          <w:szCs w:val="19"/>
        </w:rPr>
        <w:t>,</w:t>
      </w:r>
      <w:r>
        <w:rPr>
          <w:rFonts w:ascii="Verdana" w:hAnsi="Verdana"/>
          <w:sz w:val="19"/>
          <w:szCs w:val="19"/>
        </w:rPr>
        <w:t xml:space="preserve">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inin</w:t>
      </w:r>
      <w:r>
        <w:rPr>
          <w:rFonts w:ascii="Verdana" w:hAnsi="Verdana"/>
          <w:sz w:val="19"/>
          <w:szCs w:val="19"/>
        </w:rPr>
        <w:t xml:space="preserve"> ki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rab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rliyin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inam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daha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sdiq etdiyini </w:t>
      </w:r>
      <w:r>
        <w:rPr>
          <w:rFonts w:ascii="Verdana" w:hAnsi="Verdana"/>
          <w:i/>
          <w:iCs/>
          <w:sz w:val="19"/>
          <w:szCs w:val="19"/>
        </w:rPr>
        <w:t>qeyd ed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,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Eyni zamanda,</w:t>
      </w:r>
      <w:r>
        <w:rPr>
          <w:rFonts w:ascii="Verdana" w:hAnsi="Verdana"/>
          <w:sz w:val="19"/>
          <w:szCs w:val="19"/>
        </w:rPr>
        <w:t xml:space="preserve"> İ</w:t>
      </w:r>
      <w:r>
        <w:rPr>
          <w:rFonts w:ascii="Verdana" w:hAnsi="Verdana"/>
          <w:sz w:val="19"/>
          <w:szCs w:val="19"/>
        </w:rPr>
        <w:t>nsan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  <w:lang w:val="fr-FR"/>
        </w:rPr>
        <w:t>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nda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mumi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insanlar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azad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, 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bax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ndan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rab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do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ulduqlar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k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nl-NL"/>
        </w:rPr>
        <w:t>sin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rq</w:t>
      </w:r>
      <w:r>
        <w:rPr>
          <w:rFonts w:ascii="Verdana" w:hAnsi="Verdana"/>
          <w:sz w:val="19"/>
          <w:szCs w:val="19"/>
        </w:rPr>
        <w:t xml:space="preserve"> 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daxil olmaqla,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sasda 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rq </w:t>
      </w:r>
      <w:r>
        <w:rPr>
          <w:rFonts w:ascii="Verdana" w:hAnsi="Verdana"/>
          <w:sz w:val="19"/>
          <w:szCs w:val="19"/>
        </w:rPr>
        <w:t>qoyulmadan burada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tutulmu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azadl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qlara malik 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unun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yan edildiyini </w:t>
      </w:r>
      <w:r>
        <w:rPr>
          <w:rFonts w:ascii="Verdana" w:hAnsi="Verdana"/>
          <w:i/>
          <w:iCs/>
          <w:sz w:val="19"/>
          <w:szCs w:val="19"/>
        </w:rPr>
        <w:t>qeyd ed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,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İ</w:t>
      </w:r>
      <w:r>
        <w:rPr>
          <w:rFonts w:ascii="Verdana" w:hAnsi="Verdana"/>
          <w:sz w:val="19"/>
          <w:szCs w:val="19"/>
        </w:rPr>
        <w:t>nsan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dair beyn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lxalq paktlar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dig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beyn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lxalq insan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sazi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cinsiyy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</w:t>
      </w:r>
      <w:r>
        <w:rPr>
          <w:rFonts w:ascii="Verdana" w:hAnsi="Verdana"/>
          <w:sz w:val="19"/>
          <w:szCs w:val="19"/>
        </w:rPr>
        <w:t xml:space="preserve">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 qada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an etdiyini </w:t>
      </w:r>
      <w:r>
        <w:rPr>
          <w:rFonts w:ascii="Verdana" w:hAnsi="Verdana"/>
          <w:i/>
          <w:iCs/>
          <w:sz w:val="19"/>
          <w:szCs w:val="19"/>
        </w:rPr>
        <w:t>xat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rla</w:t>
      </w:r>
      <w:r>
        <w:rPr>
          <w:rFonts w:ascii="Verdana" w:hAnsi="Verdana"/>
          <w:i/>
          <w:iCs/>
          <w:sz w:val="19"/>
          <w:szCs w:val="19"/>
        </w:rPr>
        <w:t>d</w:t>
      </w:r>
      <w:r>
        <w:rPr>
          <w:rFonts w:ascii="Verdana" w:hAnsi="Verdana"/>
          <w:i/>
          <w:iCs/>
          <w:sz w:val="19"/>
          <w:szCs w:val="19"/>
        </w:rPr>
        <w:t>araq</w:t>
      </w:r>
      <w:r>
        <w:rPr>
          <w:rFonts w:ascii="Verdana" w:hAnsi="Verdana"/>
          <w:sz w:val="19"/>
          <w:szCs w:val="19"/>
        </w:rPr>
        <w:t xml:space="preserve">,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 xml:space="preserve">inin,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formalar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  <w:lang w:val="fr-FR"/>
        </w:rPr>
        <w:t>vi 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</w:t>
      </w:r>
      <w:r>
        <w:rPr>
          <w:rFonts w:ascii="Verdana" w:hAnsi="Verdana"/>
          <w:sz w:val="19"/>
          <w:szCs w:val="19"/>
        </w:rPr>
        <w:t xml:space="preserve">” </w:t>
      </w:r>
      <w:r>
        <w:rPr>
          <w:rFonts w:ascii="Verdana" w:hAnsi="Verdana"/>
          <w:sz w:val="19"/>
          <w:szCs w:val="19"/>
        </w:rPr>
        <w:t>Konvensiyada (</w:t>
      </w:r>
      <w:r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>Konvensiya</w:t>
      </w:r>
      <w:r>
        <w:rPr>
          <w:rFonts w:ascii="Verdana" w:hAnsi="Verdana"/>
          <w:sz w:val="19"/>
          <w:szCs w:val="19"/>
        </w:rPr>
        <w:t>”</w:t>
      </w:r>
      <w:r>
        <w:rPr>
          <w:rFonts w:ascii="Verdana" w:hAnsi="Verdana"/>
          <w:sz w:val="19"/>
          <w:szCs w:val="19"/>
        </w:rPr>
        <w:t xml:space="preserve">)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sbit olunmu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qaydada</w:t>
      </w:r>
      <w:r>
        <w:rPr>
          <w:rFonts w:ascii="Verdana" w:hAnsi="Verdana"/>
          <w:sz w:val="19"/>
          <w:szCs w:val="19"/>
          <w:lang w:val="es-ES_tradnl"/>
        </w:rPr>
        <w:t xml:space="preserve"> 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formalar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nand</w:t>
      </w:r>
      <w:r>
        <w:rPr>
          <w:rFonts w:ascii="Verdana" w:hAnsi="Verdana"/>
          <w:sz w:val="19"/>
          <w:szCs w:val="19"/>
        </w:rPr>
        <w:t>ığı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vasit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istifad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xir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es-ES_tradnl"/>
        </w:rPr>
        <w:t>nmaz qaydada</w:t>
      </w:r>
      <w:r>
        <w:rPr>
          <w:rFonts w:ascii="Verdana" w:hAnsi="Verdana"/>
          <w:sz w:val="19"/>
          <w:szCs w:val="19"/>
          <w:lang w:val="es-ES_tradnl"/>
        </w:rPr>
        <w:t xml:space="preserve"> 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 xml:space="preserve">kiliyin </w:t>
      </w:r>
      <w:r>
        <w:rPr>
          <w:rFonts w:ascii="Verdana" w:hAnsi="Verdana"/>
          <w:sz w:val="19"/>
          <w:szCs w:val="19"/>
        </w:rPr>
        <w:t>aradan qald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it-IT"/>
        </w:rPr>
        <w:t xml:space="preserve">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siyas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nl-NL"/>
        </w:rPr>
        <w:t>tin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yata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raz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q verildiyini </w:t>
      </w:r>
      <w:r>
        <w:rPr>
          <w:rFonts w:ascii="Verdana" w:hAnsi="Verdana"/>
          <w:i/>
          <w:iCs/>
          <w:sz w:val="19"/>
          <w:szCs w:val="19"/>
        </w:rPr>
        <w:t>xat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rla</w:t>
      </w:r>
      <w:r>
        <w:rPr>
          <w:rFonts w:ascii="Verdana" w:hAnsi="Verdana"/>
          <w:i/>
          <w:iCs/>
          <w:sz w:val="19"/>
          <w:szCs w:val="19"/>
        </w:rPr>
        <w:t>d</w:t>
      </w:r>
      <w:r>
        <w:rPr>
          <w:rFonts w:ascii="Verdana" w:hAnsi="Verdana"/>
          <w:i/>
          <w:iCs/>
          <w:sz w:val="19"/>
          <w:szCs w:val="19"/>
        </w:rPr>
        <w:t>araq</w:t>
      </w:r>
      <w:r>
        <w:rPr>
          <w:rFonts w:ascii="Verdana" w:hAnsi="Verdana"/>
          <w:sz w:val="19"/>
          <w:szCs w:val="19"/>
        </w:rPr>
        <w:t xml:space="preserve">,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es-ES_tradnl"/>
        </w:rPr>
        <w:t>n 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insan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 azadl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ndan tam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rab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istifad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azadl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pozulmas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hallar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es-ES_tradnl"/>
        </w:rPr>
        <w:t>n qar</w:t>
      </w:r>
      <w:r>
        <w:rPr>
          <w:rFonts w:ascii="Verdana" w:hAnsi="Verdana"/>
          <w:sz w:val="19"/>
          <w:szCs w:val="19"/>
        </w:rPr>
        <w:t>şı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almaq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tliliyini </w:t>
      </w:r>
      <w:r>
        <w:rPr>
          <w:rFonts w:ascii="Verdana" w:hAnsi="Verdana"/>
          <w:i/>
          <w:iCs/>
          <w:sz w:val="19"/>
          <w:szCs w:val="19"/>
        </w:rPr>
        <w:t>bir daha t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  <w:lang w:val="fr-FR"/>
        </w:rPr>
        <w:t>sdiq ed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k,</w:t>
      </w:r>
      <w:r>
        <w:rPr>
          <w:rFonts w:ascii="Verdana" w:hAnsi="Verdana"/>
          <w:sz w:val="19"/>
          <w:szCs w:val="19"/>
        </w:rPr>
        <w:t xml:space="preserve">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i/>
          <w:iCs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A</w:t>
      </w:r>
      <w:r>
        <w:rPr>
          <w:rFonts w:ascii="Verdana" w:hAnsi="Verdana"/>
          <w:i/>
          <w:iCs/>
          <w:sz w:val="19"/>
          <w:szCs w:val="19"/>
        </w:rPr>
        <w:t>ş</w:t>
      </w:r>
      <w:r>
        <w:rPr>
          <w:rFonts w:ascii="Verdana" w:hAnsi="Verdana"/>
          <w:i/>
          <w:iCs/>
          <w:sz w:val="19"/>
          <w:szCs w:val="19"/>
        </w:rPr>
        <w:t>a</w:t>
      </w:r>
      <w:r>
        <w:rPr>
          <w:rFonts w:ascii="Verdana" w:hAnsi="Verdana"/>
          <w:i/>
          <w:iCs/>
          <w:sz w:val="19"/>
          <w:szCs w:val="19"/>
        </w:rPr>
        <w:t>ğı</w:t>
      </w:r>
      <w:r>
        <w:rPr>
          <w:rFonts w:ascii="Verdana" w:hAnsi="Verdana"/>
          <w:i/>
          <w:iCs/>
          <w:sz w:val="19"/>
          <w:szCs w:val="19"/>
        </w:rPr>
        <w:t>dak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 xml:space="preserve">lar </w:t>
      </w:r>
      <w:r>
        <w:rPr>
          <w:rFonts w:ascii="Verdana" w:hAnsi="Verdana"/>
          <w:i/>
          <w:iCs/>
          <w:sz w:val="19"/>
          <w:szCs w:val="19"/>
        </w:rPr>
        <w:t>b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ndl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 xml:space="preserve"> </w:t>
      </w:r>
      <w:r>
        <w:rPr>
          <w:rFonts w:ascii="Verdana" w:hAnsi="Verdana"/>
          <w:i/>
          <w:iCs/>
          <w:sz w:val="19"/>
          <w:szCs w:val="19"/>
        </w:rPr>
        <w:t xml:space="preserve">dair </w:t>
      </w:r>
      <w:r>
        <w:rPr>
          <w:rFonts w:ascii="Verdana" w:hAnsi="Verdana"/>
          <w:i/>
          <w:iCs/>
          <w:sz w:val="19"/>
          <w:szCs w:val="19"/>
        </w:rPr>
        <w:t>raz</w:t>
      </w:r>
      <w:r>
        <w:rPr>
          <w:rFonts w:ascii="Verdana" w:hAnsi="Verdana"/>
          <w:i/>
          <w:iCs/>
          <w:sz w:val="19"/>
          <w:szCs w:val="19"/>
        </w:rPr>
        <w:t>ı</w:t>
      </w:r>
      <w:r>
        <w:rPr>
          <w:rFonts w:ascii="Verdana" w:hAnsi="Verdana"/>
          <w:i/>
          <w:iCs/>
          <w:sz w:val="19"/>
          <w:szCs w:val="19"/>
        </w:rPr>
        <w:t>l</w:t>
      </w:r>
      <w:r>
        <w:rPr>
          <w:rFonts w:ascii="Verdana" w:hAnsi="Verdana"/>
          <w:i/>
          <w:iCs/>
          <w:sz w:val="19"/>
          <w:szCs w:val="19"/>
        </w:rPr>
        <w:t>ığ</w:t>
      </w:r>
      <w:r>
        <w:rPr>
          <w:rFonts w:ascii="Verdana" w:hAnsi="Verdana"/>
          <w:i/>
          <w:iCs/>
          <w:sz w:val="19"/>
          <w:szCs w:val="19"/>
        </w:rPr>
        <w:t>a g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ldil</w:t>
      </w:r>
      <w:r>
        <w:rPr>
          <w:rFonts w:ascii="Verdana" w:hAnsi="Verdana"/>
          <w:i/>
          <w:iCs/>
          <w:sz w:val="19"/>
          <w:szCs w:val="19"/>
        </w:rPr>
        <w:t>ə</w:t>
      </w:r>
      <w:r>
        <w:rPr>
          <w:rFonts w:ascii="Verdana" w:hAnsi="Verdana"/>
          <w:i/>
          <w:iCs/>
          <w:sz w:val="19"/>
          <w:szCs w:val="19"/>
        </w:rPr>
        <w:t>r: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Bu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olan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(</w:t>
      </w:r>
      <w:r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”</w:t>
      </w:r>
      <w:r>
        <w:rPr>
          <w:rFonts w:ascii="Verdana" w:hAnsi="Verdana"/>
          <w:sz w:val="19"/>
          <w:szCs w:val="19"/>
        </w:rPr>
        <w:t xml:space="preserve">) </w:t>
      </w:r>
      <w:r>
        <w:rPr>
          <w:rFonts w:ascii="Verdana" w:hAnsi="Verdana"/>
          <w:sz w:val="19"/>
          <w:szCs w:val="19"/>
        </w:rPr>
        <w:t>2-ci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 </w:t>
      </w:r>
      <w:r>
        <w:rPr>
          <w:rFonts w:ascii="Verdana" w:hAnsi="Verdana"/>
          <w:sz w:val="19"/>
          <w:szCs w:val="19"/>
        </w:rPr>
        <w:t>Qad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nlara qar</w:t>
      </w:r>
      <w:r>
        <w:rPr>
          <w:rFonts w:ascii="Verdana" w:hAnsi="Verdana"/>
          <w:sz w:val="19"/>
          <w:szCs w:val="19"/>
        </w:rPr>
        <w:t xml:space="preserve">şı </w:t>
      </w:r>
      <w:r>
        <w:rPr>
          <w:rFonts w:ascii="Verdana" w:hAnsi="Verdana"/>
          <w:sz w:val="19"/>
          <w:szCs w:val="19"/>
        </w:rPr>
        <w:t>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-se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kiliyin 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vi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(</w:t>
      </w:r>
      <w:r>
        <w:rPr>
          <w:rFonts w:ascii="Verdana" w:hAnsi="Verdana"/>
          <w:sz w:val="19"/>
          <w:szCs w:val="19"/>
        </w:rPr>
        <w:t>“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”</w:t>
      </w:r>
      <w:r>
        <w:rPr>
          <w:rFonts w:ascii="Verdana" w:hAnsi="Verdana"/>
          <w:sz w:val="19"/>
          <w:szCs w:val="19"/>
        </w:rPr>
        <w:t xml:space="preserve">)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olunan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 xml:space="preserve">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tini tan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2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 yurisdiksiyas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nda </w:t>
      </w:r>
      <w:r>
        <w:rPr>
          <w:rFonts w:ascii="Verdana" w:hAnsi="Verdana"/>
          <w:sz w:val="19"/>
          <w:szCs w:val="19"/>
        </w:rPr>
        <w:t>alt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nda </w:t>
      </w:r>
      <w:r>
        <w:rPr>
          <w:rFonts w:ascii="Verdana" w:hAnsi="Verdana"/>
          <w:sz w:val="19"/>
          <w:szCs w:val="19"/>
        </w:rPr>
        <w:t>olan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Konvensiyada 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olunmu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ququnun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ә</w:t>
      </w:r>
      <w:r>
        <w:rPr>
          <w:rFonts w:ascii="Verdana" w:hAnsi="Verdana"/>
          <w:sz w:val="19"/>
          <w:szCs w:val="19"/>
        </w:rPr>
        <w:t>n pozulmas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es-ES_tradnl"/>
        </w:rPr>
        <w:t>n qurban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unu iddia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-ayr</w:t>
      </w:r>
      <w:r>
        <w:rPr>
          <w:rFonts w:ascii="Verdana" w:hAnsi="Verdana"/>
          <w:sz w:val="19"/>
          <w:szCs w:val="19"/>
        </w:rPr>
        <w:t>ı 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ya </w:t>
      </w:r>
      <w:r>
        <w:rPr>
          <w:rFonts w:ascii="Verdana" w:hAnsi="Verdana"/>
          <w:sz w:val="19"/>
          <w:szCs w:val="19"/>
        </w:rPr>
        <w:t xml:space="preserve">bir qrup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oluna 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r. </w:t>
      </w:r>
      <w:r>
        <w:rPr>
          <w:rFonts w:ascii="Verdana" w:hAnsi="Verdana"/>
          <w:sz w:val="19"/>
          <w:szCs w:val="19"/>
          <w:shd w:val="clear" w:color="auto" w:fill="FFFFFF"/>
        </w:rPr>
        <w:t>M</w:t>
      </w:r>
      <w:r>
        <w:rPr>
          <w:rFonts w:ascii="Verdana" w:hAnsi="Verdana"/>
          <w:sz w:val="19"/>
          <w:szCs w:val="19"/>
          <w:shd w:val="clear" w:color="auto" w:fill="FFFFFF"/>
        </w:rPr>
        <w:t>ü</w:t>
      </w:r>
      <w:r>
        <w:rPr>
          <w:rFonts w:ascii="Verdana" w:hAnsi="Verdana"/>
          <w:sz w:val="19"/>
          <w:szCs w:val="19"/>
          <w:shd w:val="clear" w:color="auto" w:fill="FFFFFF"/>
        </w:rPr>
        <w:t>raci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tl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r</w:t>
      </w:r>
      <w:r>
        <w:rPr>
          <w:rFonts w:ascii="Verdana" w:hAnsi="Verdana"/>
          <w:sz w:val="19"/>
          <w:szCs w:val="19"/>
          <w:shd w:val="clear" w:color="auto" w:fill="FFFFFF"/>
        </w:rPr>
        <w:t> </w:t>
      </w:r>
      <w:r>
        <w:rPr>
          <w:rFonts w:ascii="Verdana" w:hAnsi="Verdana"/>
          <w:sz w:val="19"/>
          <w:szCs w:val="19"/>
          <w:shd w:val="clear" w:color="auto" w:fill="FFFFFF"/>
        </w:rPr>
        <w:t>ayr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-ayr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ı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ya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qrupu</w:t>
      </w:r>
      <w:r>
        <w:rPr>
          <w:rFonts w:ascii="Verdana" w:hAnsi="Verdana"/>
          <w:sz w:val="19"/>
          <w:szCs w:val="19"/>
        </w:rPr>
        <w:t>nun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shd w:val="clear" w:color="auto" w:fill="FFFFFF"/>
        </w:rPr>
        <w:t>ad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ndan t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qdim olundu</w:t>
      </w:r>
      <w:r>
        <w:rPr>
          <w:rFonts w:ascii="Verdana" w:hAnsi="Verdana"/>
          <w:sz w:val="19"/>
          <w:szCs w:val="19"/>
          <w:shd w:val="clear" w:color="auto" w:fill="FFFFFF"/>
        </w:rPr>
        <w:t>ğ</w:t>
      </w:r>
      <w:r>
        <w:rPr>
          <w:rFonts w:ascii="Verdana" w:hAnsi="Verdana"/>
          <w:sz w:val="19"/>
          <w:szCs w:val="19"/>
          <w:shd w:val="clear" w:color="auto" w:fill="FFFFFF"/>
        </w:rPr>
        <w:t>u t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  <w:lang w:val="de-DE"/>
        </w:rPr>
        <w:t>qdird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, bu, m</w:t>
      </w:r>
      <w:r>
        <w:rPr>
          <w:rFonts w:ascii="Verdana" w:hAnsi="Verdana"/>
          <w:sz w:val="19"/>
          <w:szCs w:val="19"/>
          <w:shd w:val="clear" w:color="auto" w:fill="FFFFFF"/>
        </w:rPr>
        <w:t>ü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  <w:lang w:val="fr-FR"/>
        </w:rPr>
        <w:t xml:space="preserve">llifin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xs </w:t>
      </w:r>
      <w:r>
        <w:rPr>
          <w:rFonts w:ascii="Verdana" w:hAnsi="Verdana"/>
          <w:sz w:val="19"/>
          <w:szCs w:val="19"/>
          <w:shd w:val="clear" w:color="auto" w:fill="FFFFFF"/>
        </w:rPr>
        <w:t>v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ya </w:t>
      </w:r>
      <w:r>
        <w:rPr>
          <w:rFonts w:ascii="Verdana" w:hAnsi="Verdana"/>
          <w:sz w:val="19"/>
          <w:szCs w:val="19"/>
          <w:shd w:val="clear" w:color="auto" w:fill="FFFFFF"/>
        </w:rPr>
        <w:t>ş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xsl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r qrupunun raz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l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ığı </w:t>
      </w:r>
      <w:r>
        <w:rPr>
          <w:rFonts w:ascii="Verdana" w:hAnsi="Verdana"/>
          <w:sz w:val="19"/>
          <w:szCs w:val="19"/>
          <w:shd w:val="clear" w:color="auto" w:fill="FFFFFF"/>
        </w:rPr>
        <w:t>olmadan onlar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n ad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ndan h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r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k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t etm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sini 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sasland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ra bildiyi hallar istisna olmaqla, </w:t>
      </w:r>
      <w:r>
        <w:rPr>
          <w:rFonts w:ascii="Verdana" w:hAnsi="Verdana"/>
          <w:sz w:val="19"/>
          <w:szCs w:val="19"/>
          <w:shd w:val="clear" w:color="auto" w:fill="FFFFFF"/>
        </w:rPr>
        <w:t>m</w:t>
      </w:r>
      <w:r>
        <w:rPr>
          <w:rFonts w:ascii="Verdana" w:hAnsi="Verdana"/>
          <w:sz w:val="19"/>
          <w:szCs w:val="19"/>
          <w:shd w:val="clear" w:color="auto" w:fill="FFFFFF"/>
        </w:rPr>
        <w:t>ü</w:t>
      </w:r>
      <w:r>
        <w:rPr>
          <w:rFonts w:ascii="Verdana" w:hAnsi="Verdana"/>
          <w:sz w:val="19"/>
          <w:szCs w:val="19"/>
          <w:shd w:val="clear" w:color="auto" w:fill="FFFFFF"/>
        </w:rPr>
        <w:t>tl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q onlar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n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 raz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l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ığı </w:t>
      </w:r>
      <w:r>
        <w:rPr>
          <w:rFonts w:ascii="Verdana" w:hAnsi="Verdana"/>
          <w:sz w:val="19"/>
          <w:szCs w:val="19"/>
          <w:shd w:val="clear" w:color="auto" w:fill="FFFFFF"/>
        </w:rPr>
        <w:t>il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sz w:val="19"/>
          <w:szCs w:val="19"/>
          <w:shd w:val="clear" w:color="auto" w:fill="FFFFFF"/>
        </w:rPr>
        <w:t>t</w:t>
      </w:r>
      <w:r>
        <w:rPr>
          <w:rFonts w:ascii="Verdana" w:hAnsi="Verdana"/>
          <w:sz w:val="19"/>
          <w:szCs w:val="19"/>
          <w:shd w:val="clear" w:color="auto" w:fill="FFFFFF"/>
        </w:rPr>
        <w:t>ə</w:t>
      </w:r>
      <w:r>
        <w:rPr>
          <w:rFonts w:ascii="Verdana" w:hAnsi="Verdana"/>
          <w:sz w:val="19"/>
          <w:szCs w:val="19"/>
          <w:shd w:val="clear" w:color="auto" w:fill="FFFFFF"/>
        </w:rPr>
        <w:t>qdim olunmal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>d</w:t>
      </w:r>
      <w:r>
        <w:rPr>
          <w:rFonts w:ascii="Verdana" w:hAnsi="Verdana"/>
          <w:sz w:val="19"/>
          <w:szCs w:val="19"/>
          <w:shd w:val="clear" w:color="auto" w:fill="FFFFFF"/>
        </w:rPr>
        <w:t>ı</w:t>
      </w:r>
      <w:r>
        <w:rPr>
          <w:rFonts w:ascii="Verdana" w:hAnsi="Verdana"/>
          <w:sz w:val="19"/>
          <w:szCs w:val="19"/>
          <w:shd w:val="clear" w:color="auto" w:fill="FFFFFF"/>
        </w:rPr>
        <w:t xml:space="preserve">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3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yaz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  <w:lang w:val="es-ES_tradnl"/>
        </w:rPr>
        <w:t>formada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olunmal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anonim</w:t>
      </w:r>
      <w:r>
        <w:rPr>
          <w:rFonts w:ascii="Verdana" w:hAnsi="Verdana"/>
          <w:sz w:val="19"/>
          <w:szCs w:val="19"/>
        </w:rPr>
        <w:t>liyi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olunmal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r.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Konvensiya</w:t>
      </w:r>
      <w:r>
        <w:rPr>
          <w:rFonts w:ascii="Verdana" w:hAnsi="Verdana"/>
          <w:sz w:val="19"/>
          <w:szCs w:val="19"/>
        </w:rPr>
        <w:t>ya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ulmu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lakin bu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olmayan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  <w:lang w:val="es-ES_tradnl"/>
        </w:rPr>
        <w:t xml:space="preserve">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bul </w:t>
      </w:r>
      <w:r>
        <w:rPr>
          <w:rFonts w:ascii="Verdana" w:hAnsi="Verdana"/>
          <w:sz w:val="19"/>
          <w:szCs w:val="19"/>
        </w:rPr>
        <w:t>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4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1.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daxili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dafi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vasit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tbiqinin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z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uzad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ld</w:t>
      </w:r>
      <w:r>
        <w:rPr>
          <w:rFonts w:ascii="Verdana" w:hAnsi="Verdana"/>
          <w:sz w:val="19"/>
          <w:szCs w:val="19"/>
        </w:rPr>
        <w:t xml:space="preserve">ığı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nl-NL"/>
        </w:rPr>
        <w:t>verm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 hallar istisna olmaqla,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daxili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dafiyi hallar istisna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edilmi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baxmayacaq.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ğı</w:t>
      </w:r>
      <w:r>
        <w:rPr>
          <w:rFonts w:ascii="Verdana" w:hAnsi="Verdana"/>
          <w:sz w:val="19"/>
          <w:szCs w:val="19"/>
        </w:rPr>
        <w:t>dak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hallarda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</w:t>
      </w:r>
      <w:r>
        <w:rPr>
          <w:rFonts w:ascii="Verdana" w:hAnsi="Verdana"/>
          <w:sz w:val="19"/>
          <w:szCs w:val="19"/>
          <w:lang w:val="es-ES_tradnl"/>
        </w:rPr>
        <w:t xml:space="preserve">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 elan edir: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(a)</w:t>
      </w:r>
      <w:r>
        <w:rPr>
          <w:rFonts w:ascii="Verdana" w:hAnsi="Verdana"/>
          <w:sz w:val="19"/>
          <w:szCs w:val="19"/>
        </w:rPr>
        <w:t xml:space="preserve"> Eyni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art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dig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beyn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lxalq 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ya nizamlama proseduru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hal-haz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rda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lmaqdad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;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(b)</w:t>
      </w:r>
      <w:r>
        <w:rPr>
          <w:rFonts w:ascii="Verdana" w:hAnsi="Verdana"/>
          <w:sz w:val="19"/>
          <w:szCs w:val="19"/>
        </w:rPr>
        <w:t xml:space="preserve"> 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nl-NL"/>
        </w:rPr>
        <w:t xml:space="preserve">na ziddir;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lastRenderedPageBreak/>
        <w:t xml:space="preserve">(c) 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q-a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kar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zd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kifay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t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sasland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lmay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b;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(d)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 xml:space="preserve">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</w:t>
      </w:r>
      <w:r>
        <w:rPr>
          <w:rFonts w:ascii="Verdana" w:hAnsi="Verdana"/>
          <w:sz w:val="19"/>
          <w:szCs w:val="19"/>
        </w:rPr>
        <w:t>un</w:t>
      </w:r>
      <w:r>
        <w:rPr>
          <w:rFonts w:ascii="Verdana" w:hAnsi="Verdana"/>
          <w:sz w:val="19"/>
          <w:szCs w:val="19"/>
        </w:rPr>
        <w:t>dan sui-istifad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kil edir;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(e)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 xml:space="preserve"> predmetini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faktlar bu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olan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verib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tarixd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sonra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verm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üş</w:t>
      </w:r>
      <w:r>
        <w:rPr>
          <w:rFonts w:ascii="Verdana" w:hAnsi="Verdana"/>
          <w:sz w:val="19"/>
          <w:szCs w:val="19"/>
        </w:rPr>
        <w:t>ahid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yib.</w:t>
      </w:r>
      <w:r>
        <w:rPr>
          <w:rFonts w:ascii="Verdana" w:hAnsi="Verdana"/>
          <w:sz w:val="19"/>
          <w:szCs w:val="19"/>
        </w:rPr>
        <w:t xml:space="preserve">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5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1.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tin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 mahiyy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rar verildiyi tarix aras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olan ist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rzind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iddia olunan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 pozuntusunun qurban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qurbanlar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rpaedilm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 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rin qar</w:t>
      </w:r>
      <w:r>
        <w:rPr>
          <w:rFonts w:ascii="Verdana" w:hAnsi="Verdana"/>
          <w:sz w:val="19"/>
          <w:szCs w:val="19"/>
        </w:rPr>
        <w:t>şı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nmas</w:t>
      </w:r>
      <w:r>
        <w:rPr>
          <w:rFonts w:ascii="Verdana" w:hAnsi="Verdana"/>
          <w:sz w:val="19"/>
          <w:szCs w:val="19"/>
        </w:rPr>
        <w:t>ı üçü</w:t>
      </w:r>
      <w:r>
        <w:rPr>
          <w:rFonts w:ascii="Verdana" w:hAnsi="Verdana"/>
          <w:sz w:val="19"/>
          <w:szCs w:val="19"/>
          <w:lang w:val="nl-NL"/>
        </w:rPr>
        <w:t>n 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ruri olan aral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xir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nmaz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nvanlaya 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</w:t>
      </w:r>
      <w:r>
        <w:rPr>
          <w:rFonts w:ascii="Verdana" w:hAnsi="Verdana"/>
          <w:sz w:val="19"/>
          <w:szCs w:val="19"/>
        </w:rPr>
        <w:t xml:space="preserve"> bu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1-ci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 xml:space="preserve">ndi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 xml:space="preserve">z </w:t>
      </w:r>
      <w:r>
        <w:rPr>
          <w:rFonts w:ascii="Verdana" w:hAnsi="Verdana"/>
          <w:sz w:val="19"/>
          <w:szCs w:val="19"/>
        </w:rPr>
        <w:t xml:space="preserve">diskresion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istifad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</w:t>
      </w:r>
      <w:r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onun s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ged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nliyi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</w:t>
      </w:r>
      <w:r>
        <w:rPr>
          <w:rFonts w:ascii="Verdana" w:hAnsi="Verdana"/>
          <w:sz w:val="19"/>
          <w:szCs w:val="19"/>
        </w:rPr>
        <w:t>xud da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 xml:space="preserve"> mahiyy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 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 yekun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rar verdiyini ehtimal etmir.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6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color w:val="FF0000"/>
          <w:sz w:val="19"/>
          <w:szCs w:val="19"/>
          <w:u w:color="FF0000"/>
        </w:rPr>
      </w:pPr>
      <w:r>
        <w:rPr>
          <w:rFonts w:ascii="Verdana" w:hAnsi="Verdana"/>
          <w:sz w:val="19"/>
          <w:szCs w:val="19"/>
        </w:rPr>
        <w:t xml:space="preserve">1.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in diqq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ç</w:t>
      </w:r>
      <w:r>
        <w:rPr>
          <w:rFonts w:ascii="Verdana" w:hAnsi="Verdana"/>
          <w:sz w:val="19"/>
          <w:szCs w:val="19"/>
        </w:rPr>
        <w:t>atd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rmadan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bul </w:t>
      </w:r>
      <w:r>
        <w:rPr>
          <w:rFonts w:ascii="Verdana" w:hAnsi="Verdana"/>
          <w:sz w:val="19"/>
          <w:szCs w:val="19"/>
        </w:rPr>
        <w:t>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 hesab edildiyi hallar istisna olmaqla,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etmi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ya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qrupunun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 kimliyinin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 xml:space="preserve"> qar</w:t>
      </w:r>
      <w:r>
        <w:rPr>
          <w:rFonts w:ascii="Verdana" w:hAnsi="Verdana"/>
          <w:sz w:val="19"/>
          <w:szCs w:val="19"/>
        </w:rPr>
        <w:t>şı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a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qlanmas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na </w:t>
      </w:r>
      <w:r>
        <w:rPr>
          <w:rFonts w:ascii="Verdana" w:hAnsi="Verdana"/>
          <w:sz w:val="19"/>
          <w:szCs w:val="19"/>
        </w:rPr>
        <w:t>etiraz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diyi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olunan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</w:t>
      </w:r>
      <w:r>
        <w:rPr>
          <w:rFonts w:ascii="Verdana" w:hAnsi="Verdana"/>
          <w:sz w:val="19"/>
          <w:szCs w:val="19"/>
        </w:rPr>
        <w:t xml:space="preserve">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xfi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tin diqq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ç</w:t>
      </w:r>
      <w:r>
        <w:rPr>
          <w:rFonts w:ascii="Verdana" w:hAnsi="Verdana"/>
          <w:sz w:val="19"/>
          <w:szCs w:val="19"/>
        </w:rPr>
        <w:t>atd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r.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Bildiri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alan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alt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ay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rzind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</w:t>
      </w:r>
      <w:r>
        <w:rPr>
          <w:rFonts w:ascii="Verdana" w:hAnsi="Verdana"/>
          <w:sz w:val="19"/>
          <w:szCs w:val="19"/>
        </w:rPr>
        <w:t>n mahiyy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ti, eyni zamanda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üş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vafiq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dair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</w:t>
      </w:r>
      <w:r>
        <w:rPr>
          <w:rFonts w:ascii="Verdana" w:hAnsi="Verdana"/>
          <w:sz w:val="19"/>
          <w:szCs w:val="19"/>
        </w:rPr>
        <w:t>ı 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ks etdir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yaz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izahat, yaxud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yanat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lidir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7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1.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u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lumatlara ayr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-ayr</w:t>
      </w:r>
      <w:r>
        <w:rPr>
          <w:rFonts w:ascii="Verdana" w:hAnsi="Verdana"/>
          <w:sz w:val="19"/>
          <w:szCs w:val="19"/>
        </w:rPr>
        <w:t>ı 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ya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qrupu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ndan, el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olunan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alaraq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bax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pt-PT"/>
        </w:rPr>
        <w:t xml:space="preserve">r, o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ki, bu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lumatlar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 xml:space="preserve">üş </w:t>
      </w:r>
      <w:r>
        <w:rPr>
          <w:rFonts w:ascii="Verdana" w:hAnsi="Verdana"/>
          <w:sz w:val="19"/>
          <w:szCs w:val="19"/>
        </w:rPr>
        <w:t>olsun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olunan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</w:t>
      </w:r>
      <w:r>
        <w:rPr>
          <w:rFonts w:ascii="Verdana" w:hAnsi="Verdana"/>
          <w:sz w:val="19"/>
          <w:szCs w:val="19"/>
          <w:lang w:val="es-ES_tradnl"/>
        </w:rPr>
        <w:t xml:space="preserve"> qapal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iclaslarda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zakir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edir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3.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baxd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qdan sonra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 ö</w:t>
      </w:r>
      <w:r>
        <w:rPr>
          <w:rFonts w:ascii="Verdana" w:hAnsi="Verdana"/>
          <w:sz w:val="19"/>
          <w:szCs w:val="19"/>
        </w:rPr>
        <w:t>z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yini 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(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varsa)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birlikd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4. </w:t>
      </w:r>
      <w:r>
        <w:rPr>
          <w:rFonts w:ascii="Verdana" w:hAnsi="Verdana"/>
          <w:sz w:val="19"/>
          <w:szCs w:val="19"/>
        </w:rPr>
        <w:t>İş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ini</w:t>
      </w:r>
      <w:r>
        <w:rPr>
          <w:rFonts w:ascii="Verdana" w:hAnsi="Verdana"/>
          <w:sz w:val="19"/>
          <w:szCs w:val="19"/>
        </w:rPr>
        <w:t xml:space="preserve"> birlikd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laz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pt-PT"/>
        </w:rPr>
        <w:t>mi qaydada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alt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ay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rzind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üş </w:t>
      </w:r>
      <w:r>
        <w:rPr>
          <w:rFonts w:ascii="Verdana" w:hAnsi="Verdana"/>
          <w:sz w:val="19"/>
          <w:szCs w:val="19"/>
        </w:rPr>
        <w:t>ist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fr-FR"/>
        </w:rPr>
        <w:t>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pt-PT"/>
        </w:rPr>
        <w:t>lumat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da daxil 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yaz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  <w:lang w:val="it-IT"/>
        </w:rPr>
        <w:t>cavab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5.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onun</w:t>
      </w:r>
      <w:r>
        <w:rPr>
          <w:rFonts w:ascii="Verdana" w:hAnsi="Verdana"/>
          <w:sz w:val="19"/>
          <w:szCs w:val="19"/>
        </w:rPr>
        <w:t xml:space="preserve">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cavab olaraq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üş </w:t>
      </w:r>
      <w:r>
        <w:rPr>
          <w:rFonts w:ascii="Verdana" w:hAnsi="Verdana"/>
          <w:sz w:val="19"/>
          <w:szCs w:val="19"/>
        </w:rPr>
        <w:t>ist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bar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  <w:lang w:val="nl-NL"/>
        </w:rPr>
        <w:t xml:space="preserve">un hesab </w:t>
      </w:r>
      <w:r>
        <w:rPr>
          <w:rFonts w:ascii="Verdana" w:hAnsi="Verdana"/>
          <w:sz w:val="19"/>
          <w:szCs w:val="19"/>
        </w:rPr>
        <w:t>etdiyi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pt-PT"/>
        </w:rPr>
        <w:t>lumat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18-ci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olunan sonrak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daxil 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8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Konvensiyada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ks olunmu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 h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quqlar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kobud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madi</w:t>
      </w:r>
      <w:r>
        <w:rPr>
          <w:rFonts w:ascii="Verdana" w:hAnsi="Verdana"/>
          <w:sz w:val="19"/>
          <w:szCs w:val="19"/>
        </w:rPr>
        <w:t xml:space="preserve"> 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pozulmas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hallar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bar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etibarl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lumatlar</w:t>
      </w:r>
      <w:r>
        <w:rPr>
          <w:rFonts w:ascii="Verdana" w:hAnsi="Verdana"/>
          <w:sz w:val="19"/>
          <w:szCs w:val="19"/>
        </w:rPr>
        <w:t xml:space="preserve"> ald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ğı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 xml:space="preserve"> bu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vafiq m</w:t>
      </w:r>
      <w:r>
        <w:rPr>
          <w:rFonts w:ascii="Verdana" w:hAnsi="Verdana"/>
          <w:sz w:val="19"/>
          <w:szCs w:val="19"/>
        </w:rPr>
        <w:t>üş</w:t>
      </w:r>
      <w:r>
        <w:rPr>
          <w:rFonts w:ascii="Verdana" w:hAnsi="Verdana"/>
          <w:sz w:val="19"/>
          <w:szCs w:val="19"/>
        </w:rPr>
        <w:t>ahid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kda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q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 xml:space="preserve">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</w:t>
      </w:r>
      <w:r>
        <w:rPr>
          <w:rFonts w:ascii="Verdana" w:hAnsi="Verdana"/>
          <w:sz w:val="19"/>
          <w:szCs w:val="19"/>
        </w:rPr>
        <w:t>, el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ncam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olan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dig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etibarl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lumatlara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,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bir ne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 ü</w:t>
      </w:r>
      <w:r>
        <w:rPr>
          <w:rFonts w:ascii="Verdana" w:hAnsi="Verdana"/>
          <w:sz w:val="19"/>
          <w:szCs w:val="19"/>
        </w:rPr>
        <w:t>zv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ü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 apar</w:t>
      </w:r>
      <w:r>
        <w:rPr>
          <w:rFonts w:ascii="Verdana" w:hAnsi="Verdana"/>
          <w:sz w:val="19"/>
          <w:szCs w:val="19"/>
        </w:rPr>
        <w:t>araq,</w:t>
      </w:r>
      <w:r>
        <w:rPr>
          <w:rFonts w:ascii="Verdana" w:hAnsi="Verdana"/>
          <w:sz w:val="19"/>
          <w:szCs w:val="19"/>
        </w:rPr>
        <w:t xml:space="preserve">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cili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yin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b </w:t>
      </w:r>
      <w:r>
        <w:rPr>
          <w:rFonts w:ascii="Verdana" w:hAnsi="Verdana"/>
          <w:sz w:val="19"/>
          <w:szCs w:val="19"/>
        </w:rPr>
        <w:lastRenderedPageBreak/>
        <w:t>olundu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halda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 raz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ığı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apar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lmas</w:t>
      </w:r>
      <w:r>
        <w:rPr>
          <w:rFonts w:ascii="Verdana" w:hAnsi="Verdana"/>
          <w:sz w:val="19"/>
          <w:szCs w:val="19"/>
        </w:rPr>
        <w:t>ı ç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razisin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3. Bu c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 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sonra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birlikd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rir.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4. </w:t>
      </w:r>
      <w:r>
        <w:rPr>
          <w:rFonts w:ascii="Verdana" w:hAnsi="Verdana"/>
          <w:sz w:val="19"/>
          <w:szCs w:val="19"/>
        </w:rPr>
        <w:t>İş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olunan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ri,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ri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etdikd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sonra alt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 xml:space="preserve">ay </w:t>
      </w:r>
      <w:r>
        <w:rPr>
          <w:rFonts w:ascii="Verdana" w:hAnsi="Verdana"/>
          <w:sz w:val="19"/>
          <w:szCs w:val="19"/>
        </w:rPr>
        <w:t>sonra</w:t>
      </w:r>
      <w:r>
        <w:rPr>
          <w:rFonts w:ascii="Verdana" w:hAnsi="Verdana"/>
          <w:sz w:val="19"/>
          <w:szCs w:val="19"/>
        </w:rPr>
        <w:t xml:space="preserve"> ö</w:t>
      </w:r>
      <w:r>
        <w:rPr>
          <w:rFonts w:ascii="Verdana" w:hAnsi="Verdana"/>
          <w:sz w:val="19"/>
          <w:szCs w:val="19"/>
        </w:rPr>
        <w:t>z qeydl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5. Bu c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 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xfi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apar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prosesin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kda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ığ</w:t>
      </w:r>
      <w:r>
        <w:rPr>
          <w:rFonts w:ascii="Verdana" w:hAnsi="Verdana"/>
          <w:sz w:val="19"/>
          <w:szCs w:val="19"/>
        </w:rPr>
        <w:t>a 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lb olunmas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ril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lidir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9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in</w:t>
      </w:r>
      <w:r>
        <w:rPr>
          <w:rFonts w:ascii="Verdana" w:hAnsi="Verdana"/>
          <w:sz w:val="19"/>
          <w:szCs w:val="19"/>
        </w:rPr>
        <w:t xml:space="preserve"> 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18-ci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</w:t>
      </w:r>
      <w:r>
        <w:rPr>
          <w:rFonts w:ascii="Verdana" w:hAnsi="Verdana"/>
          <w:sz w:val="19"/>
          <w:szCs w:val="19"/>
        </w:rPr>
        <w:t>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</w:t>
      </w:r>
      <w:r>
        <w:rPr>
          <w:rFonts w:ascii="Verdana" w:hAnsi="Verdana"/>
          <w:sz w:val="19"/>
          <w:szCs w:val="19"/>
        </w:rPr>
        <w:t xml:space="preserve">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Protokolun 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apar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ış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rmaya cavab </w:t>
      </w:r>
      <w:r>
        <w:rPr>
          <w:rFonts w:ascii="Verdana" w:hAnsi="Verdana"/>
          <w:sz w:val="19"/>
          <w:szCs w:val="19"/>
        </w:rPr>
        <w:t>olaraq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 xml:space="preserve">ü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trafl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 daxil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klif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olduqda,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4-c</w:t>
      </w:r>
      <w:r>
        <w:rPr>
          <w:rFonts w:ascii="Verdana" w:hAnsi="Verdana"/>
          <w:sz w:val="19"/>
          <w:szCs w:val="19"/>
        </w:rPr>
        <w:t xml:space="preserve">ü </w:t>
      </w:r>
      <w:r>
        <w:rPr>
          <w:rFonts w:ascii="Verdana" w:hAnsi="Verdana"/>
          <w:sz w:val="19"/>
          <w:szCs w:val="19"/>
        </w:rPr>
        <w:t>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ndind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alt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ayl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ba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a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atd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qdan sonra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c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 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rmaya cavab olaraq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nl-NL"/>
        </w:rPr>
        <w:t>lumat verm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klif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10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bu Protokolu imzalayark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n,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rk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ya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ulan zaman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8-ci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9-cu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in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ifad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olunan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lahiyy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rini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bul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diyini</w:t>
      </w:r>
      <w:r>
        <w:rPr>
          <w:rFonts w:ascii="Verdana" w:hAnsi="Verdana"/>
          <w:sz w:val="19"/>
          <w:szCs w:val="19"/>
        </w:rPr>
        <w:t xml:space="preserve">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Bu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1-ci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ndin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fr-FR"/>
        </w:rPr>
        <w:t>vafiq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yanatla 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x</w:t>
      </w:r>
      <w:r>
        <w:rPr>
          <w:rFonts w:ascii="Verdana" w:hAnsi="Verdana"/>
          <w:sz w:val="19"/>
          <w:szCs w:val="19"/>
        </w:rPr>
        <w:t xml:space="preserve">ış </w:t>
      </w:r>
      <w:r>
        <w:rPr>
          <w:rFonts w:ascii="Verdana" w:hAnsi="Verdana"/>
          <w:sz w:val="19"/>
          <w:szCs w:val="19"/>
        </w:rPr>
        <w:t>etmi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t ist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vaxt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Katib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bildiri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ged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b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yanat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geri 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11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İş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 yurisdiksiyas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nda olan 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xsl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 bu Protokola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rinin 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 olaraq pis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ftara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-qorxuya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 qalmamalar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es-ES_tradnl"/>
        </w:rPr>
        <w:t>n laz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mi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lidir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12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21-ci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un olaraq haz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rlad</w:t>
      </w:r>
      <w:r>
        <w:rPr>
          <w:rFonts w:ascii="Verdana" w:hAnsi="Verdana"/>
          <w:sz w:val="19"/>
          <w:szCs w:val="19"/>
        </w:rPr>
        <w:t xml:space="preserve">ığı </w:t>
      </w:r>
      <w:r>
        <w:rPr>
          <w:rFonts w:ascii="Verdana" w:hAnsi="Verdana"/>
          <w:sz w:val="19"/>
          <w:szCs w:val="19"/>
        </w:rPr>
        <w:t>illik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ruz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bu Protokol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 xml:space="preserve">ü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 x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las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sini daxil </w:t>
      </w:r>
      <w:r>
        <w:rPr>
          <w:rFonts w:ascii="Verdana" w:hAnsi="Verdana"/>
          <w:sz w:val="19"/>
          <w:szCs w:val="19"/>
        </w:rPr>
        <w:t>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lidir</w:t>
      </w:r>
      <w:r>
        <w:rPr>
          <w:rFonts w:ascii="Verdana" w:hAnsi="Verdana"/>
          <w:sz w:val="19"/>
          <w:szCs w:val="19"/>
        </w:rPr>
        <w:t xml:space="preserve">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13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Protokol</w:t>
      </w:r>
      <w:r>
        <w:rPr>
          <w:rFonts w:ascii="Verdana" w:hAnsi="Verdana"/>
          <w:sz w:val="19"/>
          <w:szCs w:val="19"/>
        </w:rPr>
        <w:t>a dair</w:t>
      </w:r>
      <w:r>
        <w:rPr>
          <w:rFonts w:ascii="Verdana" w:hAnsi="Verdana"/>
          <w:sz w:val="19"/>
          <w:szCs w:val="19"/>
        </w:rPr>
        <w:t xml:space="preserve"> geni</w:t>
      </w:r>
      <w:r>
        <w:rPr>
          <w:rFonts w:ascii="Verdana" w:hAnsi="Verdana"/>
          <w:sz w:val="19"/>
          <w:szCs w:val="19"/>
        </w:rPr>
        <w:t>ş 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kild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lumatland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yata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k, </w:t>
      </w:r>
      <w:r>
        <w:rPr>
          <w:rFonts w:ascii="Verdana" w:hAnsi="Verdana"/>
          <w:sz w:val="19"/>
          <w:szCs w:val="19"/>
        </w:rPr>
        <w:t>onu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ictimail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dirm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i,</w:t>
      </w:r>
      <w:r>
        <w:rPr>
          <w:rFonts w:ascii="Verdana" w:hAnsi="Verdana"/>
          <w:sz w:val="19"/>
          <w:szCs w:val="19"/>
        </w:rPr>
        <w:t xml:space="preserve"> eyni zamanda,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tin c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lb olundu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veril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daxil olmaqla, 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vsiy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dair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atanl</w:t>
      </w:r>
      <w:r>
        <w:rPr>
          <w:rFonts w:ascii="Verdana" w:hAnsi="Verdana"/>
          <w:sz w:val="19"/>
          <w:szCs w:val="19"/>
        </w:rPr>
        <w:t>ığı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asanla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</w:t>
      </w:r>
      <w:r>
        <w:rPr>
          <w:rFonts w:ascii="Verdana" w:hAnsi="Verdana"/>
          <w:sz w:val="19"/>
          <w:szCs w:val="19"/>
        </w:rPr>
        <w:t xml:space="preserve">ğı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</w:t>
      </w:r>
      <w:r>
        <w:rPr>
          <w:rFonts w:ascii="Verdana" w:hAnsi="Verdana"/>
          <w:sz w:val="19"/>
          <w:szCs w:val="19"/>
        </w:rPr>
        <w:t xml:space="preserve">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yi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 xml:space="preserve">z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hd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14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Komit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cari Protokola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nl-NL"/>
        </w:rPr>
        <w:t>n ona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yin olunan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zif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 icras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zaman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riay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etm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 oldu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  <w:lang w:val="pt-PT"/>
        </w:rPr>
        <w:t>z prosessual qaydalar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yib haz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rla</w:t>
      </w:r>
      <w:r>
        <w:rPr>
          <w:rFonts w:ascii="Verdana" w:hAnsi="Verdana"/>
          <w:sz w:val="19"/>
          <w:szCs w:val="19"/>
        </w:rPr>
        <w:t>mal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.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15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Bu Protokol 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imzalam</w:t>
      </w:r>
      <w:r>
        <w:rPr>
          <w:rFonts w:ascii="Verdana" w:hAnsi="Verdana"/>
          <w:sz w:val="19"/>
          <w:szCs w:val="19"/>
        </w:rPr>
        <w:t>ış</w:t>
      </w:r>
      <w:r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ya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 xml:space="preserve">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imzalanma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 xml:space="preserve"> üçü</w:t>
      </w:r>
      <w:r>
        <w:rPr>
          <w:rFonts w:ascii="Verdana" w:hAnsi="Verdana"/>
          <w:sz w:val="19"/>
          <w:szCs w:val="19"/>
        </w:rPr>
        <w:t>n a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qd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Bu Protokol 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ya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lidir.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sdiqnam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saxlanmaq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katibin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qdim olunur.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lastRenderedPageBreak/>
        <w:t>3. Bu Protokol Konvensiyan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etmi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es-ES_tradnl"/>
        </w:rPr>
        <w:t>ya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tin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ulmas</w:t>
      </w:r>
      <w:r>
        <w:rPr>
          <w:rFonts w:ascii="Verdana" w:hAnsi="Verdana"/>
          <w:sz w:val="19"/>
          <w:szCs w:val="19"/>
        </w:rPr>
        <w:t>ı üçü</w:t>
      </w:r>
      <w:r>
        <w:rPr>
          <w:rFonts w:ascii="Verdana" w:hAnsi="Verdana"/>
          <w:sz w:val="19"/>
          <w:szCs w:val="19"/>
        </w:rPr>
        <w:t>n a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qd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4.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 xml:space="preserve">ulma </w:t>
      </w:r>
      <w:r>
        <w:rPr>
          <w:rFonts w:ascii="Verdana" w:hAnsi="Verdana"/>
          <w:sz w:val="19"/>
          <w:szCs w:val="19"/>
        </w:rPr>
        <w:t>aidiyy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</w:t>
      </w:r>
      <w:r>
        <w:rPr>
          <w:rFonts w:ascii="Verdana" w:hAnsi="Verdana"/>
          <w:sz w:val="19"/>
          <w:szCs w:val="19"/>
        </w:rPr>
        <w:t xml:space="preserve"> s</w:t>
      </w:r>
      <w:r>
        <w:rPr>
          <w:rFonts w:ascii="Verdana" w:hAnsi="Verdana"/>
          <w:sz w:val="19"/>
          <w:szCs w:val="19"/>
        </w:rPr>
        <w:t>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ә</w:t>
      </w:r>
      <w:r>
        <w:rPr>
          <w:rFonts w:ascii="Verdana" w:hAnsi="Verdana"/>
          <w:sz w:val="19"/>
          <w:szCs w:val="19"/>
        </w:rPr>
        <w:t>din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 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depozit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qoyulma</w:t>
      </w:r>
      <w:r>
        <w:rPr>
          <w:rFonts w:ascii="Verdana" w:hAnsi="Verdana"/>
          <w:sz w:val="19"/>
          <w:szCs w:val="19"/>
        </w:rPr>
        <w:t>qla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yata ke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irilir.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16</w:t>
      </w:r>
    </w:p>
    <w:p w:rsidR="00040459" w:rsidRDefault="00224CDD">
      <w:pPr>
        <w:pStyle w:val="Body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1. Bu Protokol onuncu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>, yaxud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  <w:lang w:val="fr-FR"/>
        </w:rPr>
        <w:t>ulma 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 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depozit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qoyuldu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g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 xml:space="preserve">üç </w:t>
      </w:r>
      <w:r>
        <w:rPr>
          <w:rFonts w:ascii="Verdana" w:hAnsi="Verdana"/>
          <w:sz w:val="19"/>
          <w:szCs w:val="19"/>
        </w:rPr>
        <w:t>ay sonra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2. Bu </w:t>
      </w:r>
      <w:r>
        <w:rPr>
          <w:rFonts w:ascii="Verdana" w:hAnsi="Verdana"/>
          <w:sz w:val="19"/>
          <w:szCs w:val="19"/>
        </w:rPr>
        <w:t>Protokol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sonra onu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n, yaxud ona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ulan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bu Protokol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tin 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>sdiqnam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si, yaxud 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  <w:lang w:val="fr-FR"/>
        </w:rPr>
        <w:t>ulma haqq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nda 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di depozit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qoyuldu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g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 xml:space="preserve">üç </w:t>
      </w:r>
      <w:r>
        <w:rPr>
          <w:rFonts w:ascii="Verdana" w:hAnsi="Verdana"/>
          <w:sz w:val="19"/>
          <w:szCs w:val="19"/>
        </w:rPr>
        <w:t>ay sonra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17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Bu Protokola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 xml:space="preserve">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qeyd-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rtin edilm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it-IT"/>
        </w:rPr>
        <w:t>icaz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verilmir.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18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 bu Protokola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klif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 Sonra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klif olunan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i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k, onlardan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klifl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baxmaq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qoymaq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di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 konfrans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ğı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raz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olub-olmad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qlar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bildirm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yi xahi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 xml:space="preserve">edir. </w:t>
      </w:r>
      <w:r>
        <w:rPr>
          <w:rFonts w:ascii="Verdana" w:hAnsi="Verdana"/>
          <w:sz w:val="19"/>
          <w:szCs w:val="19"/>
        </w:rPr>
        <w:t>İş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az</w:t>
      </w:r>
      <w:r>
        <w:rPr>
          <w:rFonts w:ascii="Verdana" w:hAnsi="Verdana"/>
          <w:sz w:val="19"/>
          <w:szCs w:val="19"/>
        </w:rPr>
        <w:t>ı üç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biri bel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konfrans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ğı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raz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ığı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bildirdiyi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qdird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,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min konfrans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apar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c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ığı </w:t>
      </w:r>
      <w:r>
        <w:rPr>
          <w:rFonts w:ascii="Verdana" w:hAnsi="Verdana"/>
          <w:sz w:val="19"/>
          <w:szCs w:val="19"/>
        </w:rPr>
        <w:t>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 edir</w:t>
      </w:r>
      <w:r>
        <w:rPr>
          <w:rFonts w:ascii="Verdana" w:hAnsi="Verdana"/>
          <w:sz w:val="19"/>
          <w:szCs w:val="19"/>
        </w:rPr>
        <w:t>. Bu konfransda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nl-NL"/>
        </w:rPr>
        <w:t>sverm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riyy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ti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fr-FR"/>
        </w:rPr>
        <w:t xml:space="preserve">sdiq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Assambleyas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olunur.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Assambleyas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a-DK"/>
        </w:rPr>
        <w:t>find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sdiq olunduqdan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bu Protokolun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>çı</w:t>
      </w:r>
      <w:r>
        <w:rPr>
          <w:rFonts w:ascii="Verdana" w:hAnsi="Verdana"/>
          <w:sz w:val="19"/>
          <w:szCs w:val="19"/>
        </w:rPr>
        <w:t>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olan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rin, </w:t>
      </w: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vafiq konstitusiya prosedurlar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uy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 xml:space="preserve">un olaraq, </w:t>
      </w:r>
      <w:r>
        <w:rPr>
          <w:rFonts w:ascii="Verdana" w:hAnsi="Verdana"/>
          <w:sz w:val="19"/>
          <w:szCs w:val="19"/>
        </w:rPr>
        <w:t>üç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ikisinin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>oxlu</w:t>
      </w:r>
      <w:r>
        <w:rPr>
          <w:rFonts w:ascii="Verdana" w:hAnsi="Verdana"/>
          <w:sz w:val="19"/>
          <w:szCs w:val="19"/>
        </w:rPr>
        <w:t>ğ</w:t>
      </w:r>
      <w:r>
        <w:rPr>
          <w:rFonts w:ascii="Verdana" w:hAnsi="Verdana"/>
          <w:sz w:val="19"/>
          <w:szCs w:val="19"/>
        </w:rPr>
        <w:t>u 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edildikd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sonra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minir. 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3.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>r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mindikd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etibar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onlar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icbari olur. Dig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is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cari Protokolun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alar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onlar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  <w:lang w:val="es-ES_tradnl"/>
        </w:rPr>
        <w:t>n 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bul etdikl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lki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icbari </w:t>
      </w:r>
      <w:r>
        <w:rPr>
          <w:rFonts w:ascii="Verdana" w:hAnsi="Verdana"/>
          <w:sz w:val="19"/>
          <w:szCs w:val="19"/>
        </w:rPr>
        <w:t>xarakter da</w:t>
      </w:r>
      <w:r>
        <w:rPr>
          <w:rFonts w:ascii="Verdana" w:hAnsi="Verdana"/>
          <w:sz w:val="19"/>
          <w:szCs w:val="19"/>
        </w:rPr>
        <w:t>şı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19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1.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bir 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tirak</w:t>
      </w:r>
      <w:r>
        <w:rPr>
          <w:rFonts w:ascii="Verdana" w:hAnsi="Verdana"/>
          <w:sz w:val="19"/>
          <w:szCs w:val="19"/>
        </w:rPr>
        <w:t xml:space="preserve">çı 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t ist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vaxt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atibinin 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na yaz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bildiri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bu Protokolu </w:t>
      </w:r>
      <w:r>
        <w:rPr>
          <w:rFonts w:ascii="Verdana" w:hAnsi="Verdana"/>
          <w:sz w:val="19"/>
          <w:szCs w:val="19"/>
        </w:rPr>
        <w:t>denonsasiya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r. Denonsasiya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atibin bu bar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bildiri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ald</w:t>
      </w:r>
      <w:r>
        <w:rPr>
          <w:rFonts w:ascii="Verdana" w:hAnsi="Verdana"/>
          <w:sz w:val="19"/>
          <w:szCs w:val="19"/>
        </w:rPr>
        <w:t xml:space="preserve">ığı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alt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ay sonra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minir.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Denonsasiya bu Protokolun 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alar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n </w:t>
      </w:r>
      <w:r>
        <w:rPr>
          <w:rFonts w:ascii="Verdana" w:hAnsi="Verdana"/>
          <w:sz w:val="19"/>
          <w:szCs w:val="19"/>
        </w:rPr>
        <w:t>denonsasiyas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mindiyi tarix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r </w:t>
      </w:r>
      <w:r>
        <w:rPr>
          <w:rFonts w:ascii="Verdana" w:hAnsi="Verdana"/>
          <w:sz w:val="19"/>
          <w:szCs w:val="19"/>
        </w:rPr>
        <w:t>2-ci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qdim edilmi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raci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ya 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lad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lm</w:t>
      </w:r>
      <w:r>
        <w:rPr>
          <w:rFonts w:ascii="Verdana" w:hAnsi="Verdana"/>
          <w:sz w:val="19"/>
          <w:szCs w:val="19"/>
        </w:rPr>
        <w:t xml:space="preserve">ış </w:t>
      </w:r>
      <w:r>
        <w:rPr>
          <w:rFonts w:ascii="Verdana" w:hAnsi="Verdana"/>
          <w:sz w:val="19"/>
          <w:szCs w:val="19"/>
        </w:rPr>
        <w:t>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ara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rma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lang w:val="pt-PT"/>
        </w:rPr>
        <w:t xml:space="preserve">davam </w:t>
      </w:r>
      <w:r>
        <w:rPr>
          <w:rFonts w:ascii="Verdana" w:hAnsi="Verdana"/>
          <w:sz w:val="19"/>
          <w:szCs w:val="19"/>
        </w:rPr>
        <w:t>etdirilm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es-ES_tradnl"/>
        </w:rPr>
        <w:t xml:space="preserve"> mane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 ed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bilm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.</w:t>
      </w:r>
    </w:p>
    <w:p w:rsidR="00040459" w:rsidRDefault="00040459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20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a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a</w:t>
      </w:r>
      <w:r>
        <w:rPr>
          <w:rFonts w:ascii="Verdana" w:hAnsi="Verdana"/>
          <w:sz w:val="19"/>
          <w:szCs w:val="19"/>
        </w:rPr>
        <w:t>ğı</w:t>
      </w:r>
      <w:r>
        <w:rPr>
          <w:rFonts w:ascii="Verdana" w:hAnsi="Verdana"/>
          <w:sz w:val="19"/>
          <w:szCs w:val="19"/>
        </w:rPr>
        <w:t>dak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lar bar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lumatland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 xml:space="preserve">r: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(a)</w:t>
      </w:r>
      <w:r>
        <w:rPr>
          <w:rFonts w:ascii="Verdana" w:hAnsi="Verdana"/>
          <w:sz w:val="19"/>
          <w:szCs w:val="19"/>
        </w:rPr>
        <w:t xml:space="preserve"> Bu Protokola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n imzalama, </w:t>
      </w:r>
      <w:r>
        <w:rPr>
          <w:rFonts w:ascii="Verdana" w:hAnsi="Verdana"/>
          <w:sz w:val="19"/>
          <w:szCs w:val="19"/>
        </w:rPr>
        <w:t>ratifikasiya</w:t>
      </w:r>
      <w:r>
        <w:rPr>
          <w:rFonts w:ascii="Verdana" w:hAnsi="Verdana"/>
          <w:sz w:val="19"/>
          <w:szCs w:val="19"/>
        </w:rPr>
        <w:t xml:space="preserve">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qo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ulmalar;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(b)</w:t>
      </w:r>
      <w:r>
        <w:rPr>
          <w:rFonts w:ascii="Verdana" w:hAnsi="Verdana"/>
          <w:sz w:val="19"/>
          <w:szCs w:val="19"/>
        </w:rPr>
        <w:t xml:space="preserve"> Bu Protokolun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18-ci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edil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bir d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z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li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  <w:lang w:val="it-IT"/>
        </w:rPr>
        <w:t>in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minm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tarixi;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i/>
          <w:iCs/>
          <w:sz w:val="19"/>
          <w:szCs w:val="19"/>
        </w:rPr>
        <w:t>(c)</w:t>
      </w:r>
      <w:r>
        <w:rPr>
          <w:rFonts w:ascii="Verdana" w:hAnsi="Verdana"/>
          <w:sz w:val="19"/>
          <w:szCs w:val="19"/>
        </w:rPr>
        <w:t xml:space="preserve"> 19-cu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sas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h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hans</w:t>
      </w:r>
      <w:r>
        <w:rPr>
          <w:rFonts w:ascii="Verdana" w:hAnsi="Verdana"/>
          <w:sz w:val="19"/>
          <w:szCs w:val="19"/>
        </w:rPr>
        <w:t xml:space="preserve">ı </w:t>
      </w:r>
      <w:r>
        <w:rPr>
          <w:rFonts w:ascii="Verdana" w:hAnsi="Verdana"/>
          <w:sz w:val="19"/>
          <w:szCs w:val="19"/>
        </w:rPr>
        <w:t>denonsasiya.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b/>
          <w:bCs/>
          <w:i/>
          <w:iCs/>
          <w:sz w:val="19"/>
          <w:szCs w:val="19"/>
        </w:rPr>
        <w:t>Madd</w:t>
      </w:r>
      <w:r>
        <w:rPr>
          <w:rFonts w:ascii="Verdana" w:hAnsi="Verdana"/>
          <w:b/>
          <w:bCs/>
          <w:i/>
          <w:iCs/>
          <w:sz w:val="19"/>
          <w:szCs w:val="19"/>
        </w:rPr>
        <w:t>ə</w:t>
      </w:r>
      <w:r>
        <w:rPr>
          <w:rFonts w:ascii="Verdana" w:hAnsi="Verdana"/>
          <w:b/>
          <w:bCs/>
          <w:i/>
          <w:iCs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sz w:val="19"/>
          <w:szCs w:val="19"/>
        </w:rPr>
        <w:t>21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lastRenderedPageBreak/>
        <w:t xml:space="preserve">1. </w:t>
      </w:r>
      <w:r>
        <w:rPr>
          <w:rFonts w:ascii="Verdana" w:hAnsi="Verdana"/>
          <w:sz w:val="19"/>
          <w:szCs w:val="19"/>
        </w:rPr>
        <w:t>Ç</w:t>
      </w:r>
      <w:r>
        <w:rPr>
          <w:rFonts w:ascii="Verdana" w:hAnsi="Verdana"/>
          <w:sz w:val="19"/>
          <w:szCs w:val="19"/>
        </w:rPr>
        <w:t xml:space="preserve">in, 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b, frans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z, ingilis, ispan 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rus dill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ki 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tnl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 eyni q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  <w:lang w:val="it-IT"/>
        </w:rPr>
        <w:t>vv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y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 xml:space="preserve">malik olan bu Protokol saxlanmaq </w:t>
      </w:r>
      <w:r>
        <w:rPr>
          <w:rFonts w:ascii="Verdana" w:hAnsi="Verdana"/>
          <w:sz w:val="19"/>
          <w:szCs w:val="19"/>
        </w:rPr>
        <w:t>üçü</w:t>
      </w:r>
      <w:r>
        <w:rPr>
          <w:rFonts w:ascii="Verdana" w:hAnsi="Verdana"/>
          <w:sz w:val="19"/>
          <w:szCs w:val="19"/>
        </w:rPr>
        <w:t>n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arxivin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verilm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lidir. </w:t>
      </w:r>
    </w:p>
    <w:p w:rsidR="00040459" w:rsidRDefault="00224CDD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2. Birl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mi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Mill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ş</w:t>
      </w:r>
      <w:r>
        <w:rPr>
          <w:rFonts w:ascii="Verdana" w:hAnsi="Verdana"/>
          <w:sz w:val="19"/>
          <w:szCs w:val="19"/>
        </w:rPr>
        <w:t>kilat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Ba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K</w:t>
      </w:r>
      <w:r>
        <w:rPr>
          <w:rFonts w:ascii="Verdana" w:hAnsi="Verdana"/>
          <w:sz w:val="19"/>
          <w:szCs w:val="19"/>
        </w:rPr>
        <w:t>atibi bu Protokolun 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sdiq olunmu</w:t>
      </w:r>
      <w:r>
        <w:rPr>
          <w:rFonts w:ascii="Verdana" w:hAnsi="Verdana"/>
          <w:sz w:val="19"/>
          <w:szCs w:val="19"/>
        </w:rPr>
        <w:t xml:space="preserve">ş </w:t>
      </w:r>
      <w:r>
        <w:rPr>
          <w:rFonts w:ascii="Verdana" w:hAnsi="Verdana"/>
          <w:sz w:val="19"/>
          <w:szCs w:val="19"/>
        </w:rPr>
        <w:t>sur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rini Konvensiyan</w:t>
      </w:r>
      <w:r>
        <w:rPr>
          <w:rFonts w:ascii="Verdana" w:hAnsi="Verdana"/>
          <w:sz w:val="19"/>
          <w:szCs w:val="19"/>
        </w:rPr>
        <w:t>ı</w:t>
      </w:r>
      <w:r>
        <w:rPr>
          <w:rFonts w:ascii="Verdana" w:hAnsi="Verdana"/>
          <w:sz w:val="19"/>
          <w:szCs w:val="19"/>
        </w:rPr>
        <w:t>n 25-ci madd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  <w:lang w:val="de-DE"/>
        </w:rPr>
        <w:t>sind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st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n b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t</w:t>
      </w:r>
      <w:r>
        <w:rPr>
          <w:rFonts w:ascii="Verdana" w:hAnsi="Verdana"/>
          <w:sz w:val="19"/>
          <w:szCs w:val="19"/>
        </w:rPr>
        <w:t>ü</w:t>
      </w:r>
      <w:r>
        <w:rPr>
          <w:rFonts w:ascii="Verdana" w:hAnsi="Verdana"/>
          <w:sz w:val="19"/>
          <w:szCs w:val="19"/>
        </w:rPr>
        <w:t>n d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vl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tl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g</w:t>
      </w:r>
      <w:r>
        <w:rPr>
          <w:rFonts w:ascii="Verdana" w:hAnsi="Verdana"/>
          <w:sz w:val="19"/>
          <w:szCs w:val="19"/>
        </w:rPr>
        <w:t>ö</w:t>
      </w:r>
      <w:r>
        <w:rPr>
          <w:rFonts w:ascii="Verdana" w:hAnsi="Verdana"/>
          <w:sz w:val="19"/>
          <w:szCs w:val="19"/>
        </w:rPr>
        <w:t>nd</w:t>
      </w:r>
      <w:r>
        <w:rPr>
          <w:rFonts w:ascii="Verdana" w:hAnsi="Verdana"/>
          <w:sz w:val="19"/>
          <w:szCs w:val="19"/>
        </w:rPr>
        <w:t>ə</w:t>
      </w:r>
      <w:r>
        <w:rPr>
          <w:rFonts w:ascii="Verdana" w:hAnsi="Verdana"/>
          <w:sz w:val="19"/>
          <w:szCs w:val="19"/>
        </w:rPr>
        <w:t>rir.</w:t>
      </w:r>
    </w:p>
    <w:p w:rsidR="00040459" w:rsidRDefault="00040459">
      <w:pPr>
        <w:pStyle w:val="Body"/>
        <w:shd w:val="clear" w:color="auto" w:fill="FFFFFF"/>
        <w:spacing w:after="150" w:line="240" w:lineRule="auto"/>
        <w:jc w:val="both"/>
        <w:rPr>
          <w:rFonts w:ascii="Verdana" w:eastAsia="Verdana" w:hAnsi="Verdana" w:cs="Verdana"/>
          <w:sz w:val="19"/>
          <w:szCs w:val="19"/>
        </w:rPr>
      </w:pPr>
    </w:p>
    <w:p w:rsidR="00040459" w:rsidRDefault="00040459">
      <w:pPr>
        <w:pStyle w:val="Body"/>
        <w:shd w:val="clear" w:color="auto" w:fill="FFFFFF"/>
        <w:spacing w:after="150" w:line="240" w:lineRule="auto"/>
        <w:jc w:val="both"/>
      </w:pPr>
    </w:p>
    <w:sectPr w:rsidR="0004045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DD" w:rsidRDefault="00224CDD">
      <w:r>
        <w:separator/>
      </w:r>
    </w:p>
  </w:endnote>
  <w:endnote w:type="continuationSeparator" w:id="0">
    <w:p w:rsidR="00224CDD" w:rsidRDefault="0022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59" w:rsidRDefault="000404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DD" w:rsidRDefault="00224CDD">
      <w:r>
        <w:separator/>
      </w:r>
    </w:p>
  </w:footnote>
  <w:footnote w:type="continuationSeparator" w:id="0">
    <w:p w:rsidR="00224CDD" w:rsidRDefault="0022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59" w:rsidRDefault="0004045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9"/>
    <w:rsid w:val="00040459"/>
    <w:rsid w:val="00224CDD"/>
    <w:rsid w:val="004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2ACA8A-9084-44C2-BD36-DB5CCAB5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Bahija Aliyeva</cp:lastModifiedBy>
  <cp:revision>3</cp:revision>
  <dcterms:created xsi:type="dcterms:W3CDTF">2019-10-25T11:35:00Z</dcterms:created>
  <dcterms:modified xsi:type="dcterms:W3CDTF">2019-10-25T11:36:00Z</dcterms:modified>
</cp:coreProperties>
</file>